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15C1" w14:textId="5769CE17" w:rsidR="00BC0C92" w:rsidRPr="00AC598D" w:rsidRDefault="00BC0C92" w:rsidP="00BC0C92">
      <w:pPr>
        <w:rPr>
          <w:rFonts w:ascii="Trebuchet MS" w:hAnsi="Trebuchet MS"/>
          <w:color w:val="000080"/>
          <w:sz w:val="20"/>
          <w:szCs w:val="20"/>
          <w:lang w:val="hr-HR"/>
        </w:rPr>
      </w:pPr>
      <w:r w:rsidRPr="00AC598D">
        <w:rPr>
          <w:rFonts w:ascii="Trebuchet MS" w:hAnsi="Trebuchet MS"/>
          <w:color w:val="000080"/>
          <w:sz w:val="20"/>
          <w:szCs w:val="20"/>
          <w:lang w:val="hr-HR"/>
        </w:rPr>
        <w:t>Priopćenje za medije – za objavu</w:t>
      </w:r>
      <w:r w:rsidR="006857DD">
        <w:rPr>
          <w:rFonts w:ascii="Trebuchet MS" w:hAnsi="Trebuchet MS"/>
          <w:color w:val="000080"/>
          <w:sz w:val="20"/>
          <w:szCs w:val="20"/>
          <w:lang w:val="hr-HR"/>
        </w:rPr>
        <w:t xml:space="preserve"> odmah                        </w:t>
      </w:r>
      <w:r>
        <w:rPr>
          <w:rFonts w:ascii="Trebuchet MS" w:hAnsi="Trebuchet MS"/>
          <w:color w:val="000080"/>
          <w:sz w:val="20"/>
          <w:szCs w:val="20"/>
          <w:lang w:val="hr-HR"/>
        </w:rPr>
        <w:t xml:space="preserve">                         </w:t>
      </w:r>
      <w:r w:rsidRPr="00AC598D">
        <w:rPr>
          <w:rFonts w:ascii="Trebuchet MS" w:hAnsi="Trebuchet MS"/>
          <w:color w:val="000080"/>
          <w:sz w:val="20"/>
          <w:szCs w:val="20"/>
          <w:lang w:val="hr-HR"/>
        </w:rPr>
        <w:t>Zagreb</w:t>
      </w:r>
      <w:r w:rsidR="00A603C5">
        <w:rPr>
          <w:rFonts w:ascii="Trebuchet MS" w:hAnsi="Trebuchet MS"/>
          <w:color w:val="000080"/>
          <w:sz w:val="20"/>
          <w:szCs w:val="20"/>
          <w:lang w:val="hr-HR"/>
        </w:rPr>
        <w:t xml:space="preserve"> </w:t>
      </w:r>
      <w:r w:rsidRPr="00AC598D">
        <w:rPr>
          <w:rFonts w:ascii="Trebuchet MS" w:hAnsi="Trebuchet MS"/>
          <w:color w:val="000080"/>
          <w:sz w:val="20"/>
          <w:szCs w:val="20"/>
          <w:lang w:val="hr-HR"/>
        </w:rPr>
        <w:t>,</w:t>
      </w:r>
      <w:r w:rsidR="00A603C5">
        <w:rPr>
          <w:rFonts w:ascii="Trebuchet MS" w:hAnsi="Trebuchet MS"/>
          <w:color w:val="000080"/>
          <w:sz w:val="20"/>
          <w:szCs w:val="20"/>
          <w:lang w:val="hr-HR"/>
        </w:rPr>
        <w:t>1</w:t>
      </w:r>
      <w:r w:rsidR="00155806">
        <w:rPr>
          <w:rFonts w:ascii="Trebuchet MS" w:hAnsi="Trebuchet MS"/>
          <w:color w:val="000080"/>
          <w:sz w:val="20"/>
          <w:szCs w:val="20"/>
          <w:lang w:val="hr-HR"/>
        </w:rPr>
        <w:t>2</w:t>
      </w:r>
      <w:r>
        <w:rPr>
          <w:rFonts w:ascii="Trebuchet MS" w:hAnsi="Trebuchet MS"/>
          <w:color w:val="000080"/>
          <w:sz w:val="20"/>
          <w:szCs w:val="20"/>
          <w:lang w:val="hr-HR"/>
        </w:rPr>
        <w:t>.</w:t>
      </w:r>
      <w:r w:rsidR="00A603C5">
        <w:rPr>
          <w:rFonts w:ascii="Trebuchet MS" w:hAnsi="Trebuchet MS"/>
          <w:color w:val="000080"/>
          <w:sz w:val="20"/>
          <w:szCs w:val="20"/>
          <w:lang w:val="hr-HR"/>
        </w:rPr>
        <w:t xml:space="preserve"> studenog</w:t>
      </w:r>
      <w:r w:rsidR="00CE65D6">
        <w:rPr>
          <w:rFonts w:ascii="Trebuchet MS" w:hAnsi="Trebuchet MS"/>
          <w:color w:val="000080"/>
          <w:sz w:val="20"/>
          <w:szCs w:val="20"/>
          <w:lang w:val="hr-HR"/>
        </w:rPr>
        <w:t xml:space="preserve"> </w:t>
      </w:r>
      <w:r w:rsidRPr="00AC598D">
        <w:rPr>
          <w:rFonts w:ascii="Trebuchet MS" w:hAnsi="Trebuchet MS"/>
          <w:color w:val="000080"/>
          <w:sz w:val="20"/>
          <w:szCs w:val="20"/>
          <w:lang w:val="hr-HR"/>
        </w:rPr>
        <w:t>202</w:t>
      </w:r>
      <w:r>
        <w:rPr>
          <w:rFonts w:ascii="Trebuchet MS" w:hAnsi="Trebuchet MS"/>
          <w:color w:val="000080"/>
          <w:sz w:val="20"/>
          <w:szCs w:val="20"/>
          <w:lang w:val="hr-HR"/>
        </w:rPr>
        <w:t>5</w:t>
      </w:r>
      <w:r w:rsidRPr="00AC598D">
        <w:rPr>
          <w:rFonts w:ascii="Trebuchet MS" w:hAnsi="Trebuchet MS"/>
          <w:color w:val="000080"/>
          <w:sz w:val="20"/>
          <w:szCs w:val="20"/>
          <w:lang w:val="hr-HR"/>
        </w:rPr>
        <w:t>.</w:t>
      </w:r>
    </w:p>
    <w:p w14:paraId="2C335B6B" w14:textId="77777777" w:rsidR="0015549F" w:rsidRDefault="0015549F" w:rsidP="00B33B20">
      <w:pPr>
        <w:jc w:val="center"/>
        <w:rPr>
          <w:rFonts w:ascii="Trebuchet MS" w:hAnsi="Trebuchet MS"/>
          <w:b/>
          <w:bCs/>
          <w:color w:val="000080"/>
          <w:sz w:val="24"/>
          <w:szCs w:val="24"/>
          <w:lang w:val="hr-HR"/>
        </w:rPr>
      </w:pPr>
    </w:p>
    <w:p w14:paraId="3CD73507" w14:textId="77777777" w:rsidR="00D307F8" w:rsidRPr="00155806" w:rsidRDefault="00D307F8" w:rsidP="002E55F1">
      <w:pPr>
        <w:jc w:val="both"/>
        <w:rPr>
          <w:rFonts w:ascii="Trebuchet MS" w:hAnsi="Trebuchet MS"/>
          <w:color w:val="FF0000"/>
          <w:sz w:val="24"/>
          <w:szCs w:val="24"/>
          <w:lang w:val="hr-HR"/>
        </w:rPr>
      </w:pPr>
    </w:p>
    <w:p w14:paraId="24AF6561" w14:textId="5F720587" w:rsidR="006C4D6D" w:rsidRPr="00155806" w:rsidRDefault="00155806" w:rsidP="006C4D6D">
      <w:pPr>
        <w:jc w:val="center"/>
        <w:rPr>
          <w:rFonts w:ascii="Trebuchet MS" w:hAnsi="Trebuchet MS"/>
          <w:b/>
          <w:bCs/>
          <w:color w:val="000080"/>
          <w:sz w:val="28"/>
          <w:szCs w:val="28"/>
          <w:lang w:val="hr-HR"/>
        </w:rPr>
      </w:pPr>
      <w:r w:rsidRPr="00155806">
        <w:rPr>
          <w:rFonts w:ascii="Trebuchet MS" w:hAnsi="Trebuchet MS"/>
          <w:b/>
          <w:bCs/>
          <w:color w:val="000080"/>
          <w:sz w:val="28"/>
          <w:szCs w:val="28"/>
        </w:rPr>
        <w:t xml:space="preserve">Kada se medicina i umjetnost susretnu: CRVENI NOSOVI produbili dijalog o </w:t>
      </w:r>
      <w:r w:rsidR="00670C4B">
        <w:rPr>
          <w:rFonts w:ascii="Trebuchet MS" w:hAnsi="Trebuchet MS"/>
          <w:b/>
          <w:bCs/>
          <w:color w:val="000080"/>
          <w:sz w:val="28"/>
          <w:szCs w:val="28"/>
        </w:rPr>
        <w:t>važnosti</w:t>
      </w:r>
      <w:r w:rsidR="00BB67CC">
        <w:rPr>
          <w:rFonts w:ascii="Trebuchet MS" w:hAnsi="Trebuchet MS"/>
          <w:b/>
          <w:bCs/>
          <w:color w:val="000080"/>
          <w:sz w:val="28"/>
          <w:szCs w:val="28"/>
        </w:rPr>
        <w:t xml:space="preserve"> </w:t>
      </w:r>
      <w:r w:rsidRPr="00155806">
        <w:rPr>
          <w:rFonts w:ascii="Trebuchet MS" w:hAnsi="Trebuchet MS"/>
          <w:b/>
          <w:bCs/>
          <w:color w:val="000080"/>
          <w:sz w:val="28"/>
          <w:szCs w:val="28"/>
        </w:rPr>
        <w:t>humora u liječenju</w:t>
      </w:r>
    </w:p>
    <w:p w14:paraId="42EFFCE0" w14:textId="77777777" w:rsidR="006C4D6D" w:rsidRPr="003D6034" w:rsidRDefault="006C4D6D" w:rsidP="00B954F9">
      <w:pPr>
        <w:rPr>
          <w:rFonts w:ascii="Trebuchet MS" w:hAnsi="Trebuchet MS"/>
          <w:b/>
          <w:bCs/>
          <w:color w:val="000080"/>
          <w:sz w:val="24"/>
          <w:szCs w:val="24"/>
        </w:rPr>
      </w:pPr>
    </w:p>
    <w:p w14:paraId="4FD000BF" w14:textId="3E95D834" w:rsidR="004043FD" w:rsidRDefault="004043FD" w:rsidP="004043FD">
      <w:pPr>
        <w:jc w:val="both"/>
        <w:rPr>
          <w:rFonts w:ascii="Trebuchet MS" w:hAnsi="Trebuchet MS"/>
          <w:b/>
          <w:bCs/>
          <w:color w:val="000080"/>
          <w:lang w:val="hr-HR"/>
        </w:rPr>
      </w:pPr>
      <w:r w:rsidRPr="004043FD">
        <w:rPr>
          <w:rFonts w:ascii="Trebuchet MS" w:hAnsi="Trebuchet MS"/>
          <w:b/>
          <w:bCs/>
          <w:color w:val="000080"/>
          <w:lang w:val="hr-HR"/>
        </w:rPr>
        <w:t>CRVENI NOSOVI okupili su u KBC-u Zagreb stručnjake iz medicine, psihologije i sestrinstv</w:t>
      </w:r>
      <w:r w:rsidR="0068359B">
        <w:rPr>
          <w:rFonts w:ascii="Trebuchet MS" w:hAnsi="Trebuchet MS"/>
          <w:b/>
          <w:bCs/>
          <w:color w:val="000080"/>
          <w:lang w:val="hr-HR"/>
        </w:rPr>
        <w:t>a te</w:t>
      </w:r>
      <w:r w:rsidRPr="004043FD">
        <w:rPr>
          <w:rFonts w:ascii="Trebuchet MS" w:hAnsi="Trebuchet MS"/>
          <w:b/>
          <w:bCs/>
          <w:color w:val="000080"/>
          <w:lang w:val="hr-HR"/>
        </w:rPr>
        <w:t xml:space="preserve"> zdravstvene djelatnike i pacijente kako bi produbili dijalog o ulozi humora u procesu liječenja.</w:t>
      </w:r>
    </w:p>
    <w:p w14:paraId="7C25514A" w14:textId="77777777" w:rsidR="004043FD" w:rsidRPr="004043FD" w:rsidRDefault="004043FD" w:rsidP="004043FD">
      <w:pPr>
        <w:jc w:val="both"/>
        <w:rPr>
          <w:rFonts w:ascii="Trebuchet MS" w:hAnsi="Trebuchet MS"/>
          <w:b/>
          <w:bCs/>
          <w:color w:val="000080"/>
          <w:lang w:val="hr-HR"/>
        </w:rPr>
      </w:pPr>
    </w:p>
    <w:p w14:paraId="79B97926" w14:textId="0F334C65" w:rsidR="004043FD" w:rsidRPr="004043FD" w:rsidRDefault="004043FD" w:rsidP="004043FD">
      <w:pPr>
        <w:jc w:val="both"/>
        <w:rPr>
          <w:rFonts w:ascii="Trebuchet MS" w:hAnsi="Trebuchet MS"/>
          <w:color w:val="000080"/>
          <w:lang w:val="hr-HR"/>
        </w:rPr>
      </w:pPr>
      <w:r w:rsidRPr="004043FD">
        <w:rPr>
          <w:rFonts w:ascii="Trebuchet MS" w:hAnsi="Trebuchet MS"/>
          <w:color w:val="000080"/>
          <w:lang w:val="hr-HR"/>
        </w:rPr>
        <w:t xml:space="preserve">Događanje je spojilo stručni i ljudski pogled na važnost emocionalne podrške u zdravstvenoj skrbi te pokazalo kako se kroz suradnju umjetnosti i </w:t>
      </w:r>
      <w:r w:rsidR="00D07D41">
        <w:rPr>
          <w:rFonts w:ascii="Trebuchet MS" w:hAnsi="Trebuchet MS"/>
          <w:color w:val="000080"/>
          <w:lang w:val="hr-HR"/>
        </w:rPr>
        <w:t>zdravstva</w:t>
      </w:r>
      <w:r w:rsidRPr="004043FD">
        <w:rPr>
          <w:rFonts w:ascii="Trebuchet MS" w:hAnsi="Trebuchet MS"/>
          <w:color w:val="000080"/>
          <w:lang w:val="hr-HR"/>
        </w:rPr>
        <w:t xml:space="preserve"> može graditi humaniji i cjelovitiji pristup pacijentu.</w:t>
      </w:r>
    </w:p>
    <w:p w14:paraId="7AF815E0" w14:textId="77777777" w:rsidR="004043FD" w:rsidRPr="004043FD" w:rsidRDefault="004043FD" w:rsidP="004043FD">
      <w:pPr>
        <w:jc w:val="both"/>
        <w:rPr>
          <w:rFonts w:ascii="Trebuchet MS" w:hAnsi="Trebuchet MS"/>
          <w:color w:val="000080"/>
          <w:lang w:val="hr-HR"/>
        </w:rPr>
      </w:pPr>
    </w:p>
    <w:p w14:paraId="5B6997DF" w14:textId="3D701E61" w:rsidR="004043FD" w:rsidRPr="004043FD" w:rsidRDefault="004043FD" w:rsidP="004043FD">
      <w:pPr>
        <w:jc w:val="both"/>
        <w:rPr>
          <w:rFonts w:ascii="Trebuchet MS" w:hAnsi="Trebuchet MS"/>
          <w:color w:val="000080"/>
          <w:lang w:val="hr-HR"/>
        </w:rPr>
      </w:pPr>
      <w:r w:rsidRPr="004043FD">
        <w:rPr>
          <w:rFonts w:ascii="Trebuchet MS" w:hAnsi="Trebuchet MS"/>
          <w:color w:val="000080"/>
          <w:lang w:val="hr-HR"/>
        </w:rPr>
        <w:t>Središnji dio obilježavanja bio je</w:t>
      </w:r>
      <w:r w:rsidRPr="004043FD">
        <w:rPr>
          <w:rFonts w:ascii="Trebuchet MS" w:hAnsi="Trebuchet MS"/>
          <w:b/>
          <w:bCs/>
          <w:color w:val="000080"/>
          <w:lang w:val="hr-HR"/>
        </w:rPr>
        <w:t xml:space="preserve"> stručni panel „Uloga humora u onkološkom liječenju djece i odraslih“</w:t>
      </w:r>
      <w:r w:rsidRPr="004043FD">
        <w:rPr>
          <w:rFonts w:ascii="Trebuchet MS" w:hAnsi="Trebuchet MS"/>
          <w:color w:val="000080"/>
          <w:lang w:val="hr-HR"/>
        </w:rPr>
        <w:t xml:space="preserve">, koji je otvorio prostor za </w:t>
      </w:r>
      <w:r w:rsidR="00E63ACC">
        <w:rPr>
          <w:rFonts w:ascii="Trebuchet MS" w:hAnsi="Trebuchet MS"/>
          <w:color w:val="000080"/>
          <w:lang w:val="hr-HR"/>
        </w:rPr>
        <w:t>razgovor</w:t>
      </w:r>
      <w:r w:rsidRPr="004043FD">
        <w:rPr>
          <w:rFonts w:ascii="Trebuchet MS" w:hAnsi="Trebuchet MS"/>
          <w:color w:val="000080"/>
          <w:lang w:val="hr-HR"/>
        </w:rPr>
        <w:t xml:space="preserve"> o ulozi humora u zdravstvenoj skrbi, osobito u onkologiji, i pokazao kako humor, empatija i umjetnost mogu postati vrijedan saveznik u liječenju.</w:t>
      </w:r>
    </w:p>
    <w:p w14:paraId="544D5C0C" w14:textId="77777777" w:rsidR="00F302D5" w:rsidRPr="004043FD" w:rsidRDefault="00F302D5" w:rsidP="00B07EF5">
      <w:pPr>
        <w:jc w:val="both"/>
        <w:rPr>
          <w:rFonts w:ascii="Trebuchet MS" w:hAnsi="Trebuchet MS"/>
          <w:color w:val="000080"/>
          <w:lang w:val="hr-HR"/>
        </w:rPr>
      </w:pPr>
    </w:p>
    <w:p w14:paraId="526647AE" w14:textId="24F94188" w:rsidR="00F302D5" w:rsidRDefault="00F302D5" w:rsidP="00B07EF5">
      <w:pPr>
        <w:jc w:val="both"/>
        <w:rPr>
          <w:rFonts w:ascii="Trebuchet MS" w:hAnsi="Trebuchet MS"/>
          <w:color w:val="000080"/>
        </w:rPr>
      </w:pPr>
      <w:r w:rsidRPr="0015271D">
        <w:rPr>
          <w:rFonts w:ascii="Trebuchet MS" w:hAnsi="Trebuchet MS"/>
          <w:b/>
          <w:bCs/>
          <w:color w:val="000080"/>
        </w:rPr>
        <w:t>Glavna sestra KBC-a Zagreb,</w:t>
      </w:r>
      <w:r w:rsidRPr="00F302D5">
        <w:rPr>
          <w:rFonts w:ascii="Trebuchet MS" w:hAnsi="Trebuchet MS"/>
          <w:color w:val="000080"/>
        </w:rPr>
        <w:t xml:space="preserve"> </w:t>
      </w:r>
      <w:r w:rsidRPr="00F302D5">
        <w:rPr>
          <w:rFonts w:ascii="Trebuchet MS" w:hAnsi="Trebuchet MS"/>
          <w:b/>
          <w:bCs/>
          <w:color w:val="000080"/>
        </w:rPr>
        <w:t>Ana Ljubas, mag. sestrinstva</w:t>
      </w:r>
      <w:r w:rsidRPr="00F302D5">
        <w:rPr>
          <w:rFonts w:ascii="Trebuchet MS" w:hAnsi="Trebuchet MS"/>
          <w:color w:val="000080"/>
        </w:rPr>
        <w:t>, istaknula je koliko pozitivne promjene donosi prisutnost klaunova u bolnici:</w:t>
      </w:r>
      <w:r>
        <w:rPr>
          <w:rFonts w:ascii="Trebuchet MS" w:hAnsi="Trebuchet MS"/>
          <w:color w:val="000080"/>
        </w:rPr>
        <w:t xml:space="preserve"> </w:t>
      </w:r>
      <w:r w:rsidRPr="00F302D5">
        <w:rPr>
          <w:rFonts w:ascii="Trebuchet MS" w:hAnsi="Trebuchet MS"/>
          <w:color w:val="000080"/>
        </w:rPr>
        <w:t>“Svjedočila sam pozitivnim promjenama koje klaun donosi u bolničko okruženje. Često dobivam povratne informacije od članova obitelji naših pacijenata i na taj način također svjedočim koliko pozitivno CRVENI NOSOVI djeluju na pacijente, ali i na naše djelatnike.”</w:t>
      </w:r>
      <w:r>
        <w:rPr>
          <w:rFonts w:ascii="Trebuchet MS" w:hAnsi="Trebuchet MS"/>
          <w:color w:val="000080"/>
        </w:rPr>
        <w:t xml:space="preserve">, ispričala je magistra Ljubas. </w:t>
      </w:r>
    </w:p>
    <w:p w14:paraId="6EFC86AA" w14:textId="77777777" w:rsidR="00F302D5" w:rsidRDefault="00F302D5" w:rsidP="00B07EF5">
      <w:pPr>
        <w:jc w:val="both"/>
        <w:rPr>
          <w:rFonts w:ascii="Trebuchet MS" w:hAnsi="Trebuchet MS"/>
          <w:color w:val="000080"/>
        </w:rPr>
      </w:pPr>
    </w:p>
    <w:p w14:paraId="3AFE9DFF" w14:textId="336C4647" w:rsidR="00F302D5" w:rsidRDefault="000B7DB2" w:rsidP="00B07EF5">
      <w:pPr>
        <w:jc w:val="both"/>
        <w:rPr>
          <w:rFonts w:ascii="Trebuchet MS" w:hAnsi="Trebuchet MS"/>
          <w:color w:val="000080"/>
        </w:rPr>
      </w:pPr>
      <w:r w:rsidRPr="000B7DB2">
        <w:rPr>
          <w:rFonts w:ascii="Trebuchet MS" w:hAnsi="Trebuchet MS"/>
          <w:color w:val="000080"/>
        </w:rPr>
        <w:t xml:space="preserve">Na važnost iskustva djeteta u bolnici osvrnuo se i </w:t>
      </w:r>
      <w:r w:rsidRPr="004374BF">
        <w:rPr>
          <w:rFonts w:ascii="Trebuchet MS" w:hAnsi="Trebuchet MS"/>
          <w:b/>
          <w:bCs/>
          <w:color w:val="000080"/>
        </w:rPr>
        <w:t>Milivoj Novak, v. d. zamjenika ravnatelja KBC-a Zagreb</w:t>
      </w:r>
      <w:r w:rsidRPr="004374BF">
        <w:rPr>
          <w:rFonts w:ascii="Trebuchet MS" w:hAnsi="Trebuchet MS"/>
          <w:color w:val="000080"/>
        </w:rPr>
        <w:t>:</w:t>
      </w:r>
      <w:r>
        <w:rPr>
          <w:rFonts w:ascii="Trebuchet MS" w:hAnsi="Trebuchet MS"/>
          <w:color w:val="000080"/>
        </w:rPr>
        <w:t xml:space="preserve"> </w:t>
      </w:r>
      <w:r w:rsidRPr="000B7DB2">
        <w:rPr>
          <w:rFonts w:ascii="Trebuchet MS" w:hAnsi="Trebuchet MS"/>
          <w:color w:val="000080"/>
        </w:rPr>
        <w:t>“Važno je što će dijete zapamtiti u svom bolničkom iskustvu. Hoće li zapamtiti koliko dugo očitavamo EKG ili će zapamtiti liječnikov pogled, smirenost, osmijeh?”</w:t>
      </w:r>
      <w:r>
        <w:rPr>
          <w:rFonts w:ascii="Trebuchet MS" w:hAnsi="Trebuchet MS"/>
          <w:color w:val="000080"/>
        </w:rPr>
        <w:t xml:space="preserve">, istaknuo je </w:t>
      </w:r>
      <w:r w:rsidR="00B4780A">
        <w:rPr>
          <w:rFonts w:ascii="Trebuchet MS" w:hAnsi="Trebuchet MS"/>
          <w:color w:val="000080"/>
        </w:rPr>
        <w:t>prim. dr. Novak.</w:t>
      </w:r>
    </w:p>
    <w:p w14:paraId="1A1F7D78" w14:textId="77777777" w:rsidR="008235B5" w:rsidRDefault="008235B5" w:rsidP="00B07EF5">
      <w:pPr>
        <w:jc w:val="both"/>
        <w:rPr>
          <w:rFonts w:ascii="Trebuchet MS" w:hAnsi="Trebuchet MS"/>
          <w:color w:val="000080"/>
        </w:rPr>
      </w:pPr>
    </w:p>
    <w:p w14:paraId="09FD2786" w14:textId="37F7B766" w:rsidR="008235B5" w:rsidRDefault="008235B5" w:rsidP="00B07EF5">
      <w:pPr>
        <w:jc w:val="both"/>
        <w:rPr>
          <w:rFonts w:ascii="Trebuchet MS" w:hAnsi="Trebuchet MS"/>
          <w:color w:val="000080"/>
        </w:rPr>
      </w:pPr>
      <w:r w:rsidRPr="00B172EB">
        <w:rPr>
          <w:rFonts w:ascii="Trebuchet MS" w:hAnsi="Trebuchet MS"/>
          <w:color w:val="000080"/>
        </w:rPr>
        <w:t xml:space="preserve">S psihološkog aspekta važnost humora objasnila je </w:t>
      </w:r>
      <w:r w:rsidRPr="00B172EB">
        <w:rPr>
          <w:rFonts w:ascii="Trebuchet MS" w:hAnsi="Trebuchet MS"/>
          <w:b/>
          <w:bCs/>
          <w:color w:val="000080"/>
        </w:rPr>
        <w:t>Nikolina Vučemilo, prof. psih., Klinička bolnica Merkur</w:t>
      </w:r>
      <w:r w:rsidRPr="00B172EB">
        <w:rPr>
          <w:rFonts w:ascii="Trebuchet MS" w:hAnsi="Trebuchet MS"/>
          <w:color w:val="000080"/>
        </w:rPr>
        <w:t>:</w:t>
      </w:r>
      <w:r>
        <w:rPr>
          <w:rFonts w:ascii="Trebuchet MS" w:hAnsi="Trebuchet MS"/>
          <w:color w:val="000080"/>
        </w:rPr>
        <w:t xml:space="preserve"> </w:t>
      </w:r>
      <w:r w:rsidRPr="00984F05">
        <w:rPr>
          <w:rFonts w:ascii="Trebuchet MS" w:hAnsi="Trebuchet MS"/>
          <w:color w:val="000080"/>
        </w:rPr>
        <w:t>“Humor je nefarmakološka tehnika koja ima terapijski učinak. Često čujemo komentare da humoru nema mjesta posebice u onkološkom liječenju, ali upravo tu ima najviše mjesta. Ako je humor primijenjen na pravilan način s puno empatije i ljudskim pristupom, što CRVENI NOSOVI jako dobro rade, znanstveno je potvrđeno da može doći do značajnih pomaka u smanjenju tjeskobe, anksioznosti i stresa.”</w:t>
      </w:r>
      <w:r>
        <w:rPr>
          <w:rFonts w:ascii="Trebuchet MS" w:hAnsi="Trebuchet MS"/>
          <w:color w:val="000080"/>
        </w:rPr>
        <w:t xml:space="preserve">, objasnila je </w:t>
      </w:r>
      <w:r w:rsidRPr="004374BF">
        <w:rPr>
          <w:rFonts w:ascii="Trebuchet MS" w:hAnsi="Trebuchet MS"/>
          <w:color w:val="000080"/>
        </w:rPr>
        <w:t>prof. psih. Vučemilo.</w:t>
      </w:r>
    </w:p>
    <w:p w14:paraId="7A1D29D0" w14:textId="77777777" w:rsidR="00B4780A" w:rsidRDefault="00B4780A" w:rsidP="00B07EF5">
      <w:pPr>
        <w:jc w:val="both"/>
        <w:rPr>
          <w:rFonts w:ascii="Trebuchet MS" w:hAnsi="Trebuchet MS"/>
          <w:color w:val="000080"/>
        </w:rPr>
      </w:pPr>
    </w:p>
    <w:p w14:paraId="05779B56" w14:textId="2AF70D52" w:rsidR="00B4780A" w:rsidRDefault="0015271D" w:rsidP="00B07EF5">
      <w:pPr>
        <w:jc w:val="both"/>
        <w:rPr>
          <w:rFonts w:ascii="Trebuchet MS" w:hAnsi="Trebuchet MS"/>
          <w:color w:val="000080"/>
        </w:rPr>
      </w:pPr>
      <w:r w:rsidRPr="0015271D">
        <w:rPr>
          <w:rFonts w:ascii="Trebuchet MS" w:hAnsi="Trebuchet MS"/>
          <w:color w:val="000080"/>
        </w:rPr>
        <w:t xml:space="preserve">O </w:t>
      </w:r>
      <w:r w:rsidR="00355B05">
        <w:rPr>
          <w:rFonts w:ascii="Trebuchet MS" w:hAnsi="Trebuchet MS"/>
          <w:color w:val="000080"/>
        </w:rPr>
        <w:t>značaju</w:t>
      </w:r>
      <w:r w:rsidRPr="0015271D">
        <w:rPr>
          <w:rFonts w:ascii="Trebuchet MS" w:hAnsi="Trebuchet MS"/>
          <w:color w:val="000080"/>
        </w:rPr>
        <w:t xml:space="preserve"> humanog pristupa u liječenju govorila je i </w:t>
      </w:r>
      <w:r w:rsidRPr="0015271D">
        <w:rPr>
          <w:rFonts w:ascii="Trebuchet MS" w:hAnsi="Trebuchet MS"/>
          <w:b/>
          <w:bCs/>
          <w:color w:val="000080"/>
        </w:rPr>
        <w:t>Ivanka Herman, bacc. rad. techn., glavna inženjerka medicinske radiologije Klinike za tumore</w:t>
      </w:r>
      <w:r w:rsidRPr="0015271D">
        <w:rPr>
          <w:rFonts w:ascii="Trebuchet MS" w:hAnsi="Trebuchet MS"/>
          <w:color w:val="000080"/>
        </w:rPr>
        <w:t>:</w:t>
      </w:r>
      <w:r w:rsidR="00B172EB">
        <w:rPr>
          <w:rFonts w:ascii="Trebuchet MS" w:hAnsi="Trebuchet MS"/>
          <w:color w:val="000080"/>
        </w:rPr>
        <w:t xml:space="preserve"> </w:t>
      </w:r>
      <w:r w:rsidR="00B172EB" w:rsidRPr="00B172EB">
        <w:rPr>
          <w:rFonts w:ascii="Trebuchet MS" w:hAnsi="Trebuchet MS"/>
          <w:color w:val="000080"/>
        </w:rPr>
        <w:t>“Liječenje mora imat</w:t>
      </w:r>
      <w:r w:rsidR="004A14E4">
        <w:rPr>
          <w:rFonts w:ascii="Trebuchet MS" w:hAnsi="Trebuchet MS"/>
          <w:color w:val="000080"/>
        </w:rPr>
        <w:t>i</w:t>
      </w:r>
      <w:r w:rsidR="00B172EB" w:rsidRPr="00B172EB">
        <w:rPr>
          <w:rFonts w:ascii="Trebuchet MS" w:hAnsi="Trebuchet MS"/>
          <w:color w:val="000080"/>
        </w:rPr>
        <w:t xml:space="preserve"> ljudsku dimenziju. Dijagnostika i liječenje na onkologiji znaju biti zastrašujući i ono što možemo dati svojim pacijentima u tom procesu je da se osjećaju kao ljudska bića.”</w:t>
      </w:r>
      <w:r w:rsidR="004374BF">
        <w:rPr>
          <w:rFonts w:ascii="Trebuchet MS" w:hAnsi="Trebuchet MS"/>
          <w:color w:val="000080"/>
        </w:rPr>
        <w:t>,</w:t>
      </w:r>
      <w:r w:rsidR="00AB79AD">
        <w:rPr>
          <w:rFonts w:ascii="Trebuchet MS" w:hAnsi="Trebuchet MS"/>
          <w:color w:val="000080"/>
        </w:rPr>
        <w:t xml:space="preserve"> </w:t>
      </w:r>
      <w:r w:rsidR="004374BF">
        <w:rPr>
          <w:rFonts w:ascii="Trebuchet MS" w:hAnsi="Trebuchet MS"/>
          <w:color w:val="000080"/>
        </w:rPr>
        <w:t>rekla je gospođa Herman.</w:t>
      </w:r>
    </w:p>
    <w:p w14:paraId="1B2F5E37" w14:textId="77777777" w:rsidR="00B172EB" w:rsidRDefault="00B172EB" w:rsidP="00B07EF5">
      <w:pPr>
        <w:jc w:val="both"/>
        <w:rPr>
          <w:rFonts w:ascii="Trebuchet MS" w:hAnsi="Trebuchet MS"/>
          <w:color w:val="000080"/>
        </w:rPr>
      </w:pPr>
    </w:p>
    <w:p w14:paraId="5B08AEBD" w14:textId="77777777" w:rsidR="00984F05" w:rsidRDefault="00984F05" w:rsidP="00B07EF5">
      <w:pPr>
        <w:jc w:val="both"/>
        <w:rPr>
          <w:rFonts w:ascii="Trebuchet MS" w:hAnsi="Trebuchet MS"/>
          <w:color w:val="000080"/>
        </w:rPr>
      </w:pPr>
    </w:p>
    <w:p w14:paraId="4B81878C" w14:textId="2986A8DB" w:rsidR="00984F05" w:rsidRDefault="00984F05" w:rsidP="00B07EF5">
      <w:pPr>
        <w:jc w:val="both"/>
        <w:rPr>
          <w:rFonts w:ascii="Trebuchet MS" w:hAnsi="Trebuchet MS"/>
          <w:color w:val="000080"/>
        </w:rPr>
      </w:pPr>
      <w:r w:rsidRPr="00984F05">
        <w:rPr>
          <w:rFonts w:ascii="Trebuchet MS" w:hAnsi="Trebuchet MS"/>
          <w:color w:val="000080"/>
        </w:rPr>
        <w:t xml:space="preserve">Posebnu emociju unijela je </w:t>
      </w:r>
      <w:r w:rsidRPr="00984F05">
        <w:rPr>
          <w:rFonts w:ascii="Trebuchet MS" w:hAnsi="Trebuchet MS"/>
          <w:b/>
          <w:bCs/>
          <w:color w:val="000080"/>
        </w:rPr>
        <w:t>Ivana Matić</w:t>
      </w:r>
      <w:r w:rsidRPr="00984F05">
        <w:rPr>
          <w:rFonts w:ascii="Trebuchet MS" w:hAnsi="Trebuchet MS"/>
          <w:color w:val="000080"/>
        </w:rPr>
        <w:t xml:space="preserve">, </w:t>
      </w:r>
      <w:r w:rsidRPr="0015271D">
        <w:rPr>
          <w:rFonts w:ascii="Trebuchet MS" w:hAnsi="Trebuchet MS"/>
          <w:b/>
          <w:bCs/>
          <w:color w:val="000080"/>
        </w:rPr>
        <w:t>bivša pacijentica</w:t>
      </w:r>
      <w:r w:rsidRPr="00984F05">
        <w:rPr>
          <w:rFonts w:ascii="Trebuchet MS" w:hAnsi="Trebuchet MS"/>
          <w:color w:val="000080"/>
        </w:rPr>
        <w:t xml:space="preserve"> koja je svojim iskustvom podsjetila na snagu jednostavnog ljudskog susreta:</w:t>
      </w:r>
      <w:r>
        <w:rPr>
          <w:rFonts w:ascii="Trebuchet MS" w:hAnsi="Trebuchet MS"/>
          <w:color w:val="000080"/>
        </w:rPr>
        <w:t xml:space="preserve"> </w:t>
      </w:r>
      <w:r w:rsidRPr="00984F05">
        <w:rPr>
          <w:rFonts w:ascii="Trebuchet MS" w:hAnsi="Trebuchet MS"/>
          <w:color w:val="000080"/>
        </w:rPr>
        <w:t>“Kada dobiješ onkološku dijagnozu tvoj svijet stane. Zatvoriš se u svoje misli i anksioznost. Susret na hodniku s klaunovima izbacio me iz mojih cipela bolesnice, raka i loših misli. Ja sam prodisala.”</w:t>
      </w:r>
      <w:r w:rsidR="00BA7E11">
        <w:rPr>
          <w:rFonts w:ascii="Trebuchet MS" w:hAnsi="Trebuchet MS"/>
          <w:color w:val="000080"/>
        </w:rPr>
        <w:t>,</w:t>
      </w:r>
      <w:r w:rsidR="004374BF">
        <w:rPr>
          <w:rFonts w:ascii="Trebuchet MS" w:hAnsi="Trebuchet MS"/>
          <w:color w:val="000080"/>
        </w:rPr>
        <w:t xml:space="preserve"> </w:t>
      </w:r>
      <w:r w:rsidR="00BA7E11">
        <w:rPr>
          <w:rFonts w:ascii="Trebuchet MS" w:hAnsi="Trebuchet MS"/>
          <w:color w:val="000080"/>
        </w:rPr>
        <w:t>ispričala je.</w:t>
      </w:r>
    </w:p>
    <w:p w14:paraId="483CCE40" w14:textId="77777777" w:rsidR="00F5003C" w:rsidRDefault="00F5003C" w:rsidP="00B07EF5">
      <w:pPr>
        <w:jc w:val="both"/>
        <w:rPr>
          <w:rFonts w:ascii="Trebuchet MS" w:hAnsi="Trebuchet MS"/>
          <w:color w:val="000080"/>
        </w:rPr>
      </w:pPr>
    </w:p>
    <w:p w14:paraId="1B8C8B8E" w14:textId="19FAEAA8" w:rsidR="00F5003C" w:rsidRDefault="00F5003C" w:rsidP="00F5003C">
      <w:pPr>
        <w:jc w:val="both"/>
        <w:rPr>
          <w:rFonts w:ascii="Trebuchet MS" w:hAnsi="Trebuchet MS"/>
          <w:color w:val="000080"/>
          <w:lang w:val="hr-HR"/>
        </w:rPr>
      </w:pPr>
      <w:r w:rsidRPr="00F5003C">
        <w:rPr>
          <w:rFonts w:ascii="Trebuchet MS" w:hAnsi="Trebuchet MS"/>
          <w:color w:val="000080"/>
          <w:lang w:val="hr-HR"/>
        </w:rPr>
        <w:t>Uoči panela, održana je konferencija kojom je obilježeno 15 godina suradnje CRVENIH NOSOVA i KBC-a Zagre</w:t>
      </w:r>
      <w:r>
        <w:rPr>
          <w:rFonts w:ascii="Trebuchet MS" w:hAnsi="Trebuchet MS"/>
          <w:color w:val="000080"/>
          <w:lang w:val="hr-HR"/>
        </w:rPr>
        <w:t>b. P</w:t>
      </w:r>
      <w:r w:rsidRPr="00F5003C">
        <w:rPr>
          <w:rFonts w:ascii="Trebuchet MS" w:hAnsi="Trebuchet MS"/>
          <w:color w:val="000080"/>
          <w:lang w:val="hr-HR"/>
        </w:rPr>
        <w:t>artnerstva koje je postalo primjer dobre prakse spajanja umjetnosti i medicine.</w:t>
      </w:r>
    </w:p>
    <w:p w14:paraId="55A67BB4" w14:textId="77777777" w:rsidR="00F5003C" w:rsidRPr="00F5003C" w:rsidRDefault="00F5003C" w:rsidP="00F5003C">
      <w:pPr>
        <w:jc w:val="both"/>
        <w:rPr>
          <w:rFonts w:ascii="Trebuchet MS" w:hAnsi="Trebuchet MS"/>
          <w:color w:val="000080"/>
          <w:lang w:val="hr-HR"/>
        </w:rPr>
      </w:pPr>
    </w:p>
    <w:p w14:paraId="79D27D48" w14:textId="3C9D5602" w:rsidR="00F5003C" w:rsidRPr="001A6644" w:rsidRDefault="00F5003C" w:rsidP="00F5003C">
      <w:pPr>
        <w:jc w:val="both"/>
        <w:rPr>
          <w:rFonts w:ascii="Trebuchet MS" w:hAnsi="Trebuchet MS"/>
          <w:color w:val="000080"/>
        </w:rPr>
      </w:pPr>
      <w:r w:rsidRPr="00F5003C">
        <w:rPr>
          <w:rFonts w:ascii="Trebuchet MS" w:hAnsi="Trebuchet MS"/>
          <w:b/>
          <w:bCs/>
          <w:color w:val="000080"/>
          <w:lang w:val="hr-HR"/>
        </w:rPr>
        <w:t>Ravnatelj KBC-a Zagreb, prof. dr. sc. Fran Borovečki</w:t>
      </w:r>
      <w:r w:rsidRPr="00F5003C">
        <w:rPr>
          <w:rFonts w:ascii="Trebuchet MS" w:hAnsi="Trebuchet MS"/>
          <w:color w:val="000080"/>
          <w:lang w:val="hr-HR"/>
        </w:rPr>
        <w:t xml:space="preserve">, </w:t>
      </w:r>
      <w:r w:rsidR="00C7528D">
        <w:rPr>
          <w:rFonts w:ascii="Trebuchet MS" w:hAnsi="Trebuchet MS"/>
          <w:color w:val="000080"/>
          <w:lang w:val="hr-HR"/>
        </w:rPr>
        <w:t>naglasio</w:t>
      </w:r>
      <w:r w:rsidRPr="00F5003C">
        <w:rPr>
          <w:rFonts w:ascii="Trebuchet MS" w:hAnsi="Trebuchet MS"/>
          <w:color w:val="000080"/>
          <w:lang w:val="hr-HR"/>
        </w:rPr>
        <w:t xml:space="preserve"> je važnost emocionalne dimenzije liječenja i dugogodišnju suradnju s </w:t>
      </w:r>
      <w:r>
        <w:rPr>
          <w:rFonts w:ascii="Trebuchet MS" w:hAnsi="Trebuchet MS"/>
          <w:color w:val="000080"/>
          <w:lang w:val="hr-HR"/>
        </w:rPr>
        <w:t xml:space="preserve">udrugom: </w:t>
      </w:r>
      <w:r w:rsidR="00A83387" w:rsidRPr="00A83387">
        <w:rPr>
          <w:rFonts w:ascii="Trebuchet MS" w:hAnsi="Trebuchet MS"/>
          <w:color w:val="000080"/>
        </w:rPr>
        <w:t xml:space="preserve">“U 15 godina suradnje s CRVENIM NOSOVIMA vidjeli smo jasne pomake i jasnu korist za naše pacijente. KBC Zagreb nastavit će i dalje podržavati </w:t>
      </w:r>
      <w:r w:rsidR="006A0B5F">
        <w:rPr>
          <w:rFonts w:ascii="Trebuchet MS" w:hAnsi="Trebuchet MS"/>
          <w:color w:val="000080"/>
        </w:rPr>
        <w:t>napore udruge</w:t>
      </w:r>
      <w:r w:rsidR="00A83387" w:rsidRPr="00A83387">
        <w:rPr>
          <w:rFonts w:ascii="Trebuchet MS" w:hAnsi="Trebuchet MS"/>
          <w:color w:val="000080"/>
        </w:rPr>
        <w:t>. Mislim da je važno voditi brigu i o emocionalnoj dimenziji liječenja i moderno zdravstvo to jasno prepoznaje. To je nešto što poboljšava ne samo iskustvo pacijenta tijekom liječenja, nego u konačnici i ishode liječenja.”</w:t>
      </w:r>
      <w:r w:rsidR="001A6644">
        <w:rPr>
          <w:rFonts w:ascii="Trebuchet MS" w:hAnsi="Trebuchet MS"/>
          <w:color w:val="000080"/>
        </w:rPr>
        <w:t xml:space="preserve">, naglasio je </w:t>
      </w:r>
      <w:r w:rsidR="001A6644" w:rsidRPr="00F5003C">
        <w:rPr>
          <w:rFonts w:ascii="Trebuchet MS" w:hAnsi="Trebuchet MS"/>
          <w:color w:val="000080"/>
          <w:lang w:val="hr-HR"/>
        </w:rPr>
        <w:t xml:space="preserve">prof. dr. </w:t>
      </w:r>
      <w:r w:rsidR="001A6644" w:rsidRPr="001A6644">
        <w:rPr>
          <w:rFonts w:ascii="Trebuchet MS" w:hAnsi="Trebuchet MS"/>
          <w:color w:val="000080"/>
          <w:lang w:val="hr-HR"/>
        </w:rPr>
        <w:t xml:space="preserve">sc. Borovečki. </w:t>
      </w:r>
    </w:p>
    <w:p w14:paraId="4DE3CE31" w14:textId="77777777" w:rsidR="00A83387" w:rsidRDefault="00A83387" w:rsidP="00F5003C">
      <w:pPr>
        <w:jc w:val="both"/>
        <w:rPr>
          <w:rFonts w:ascii="Trebuchet MS" w:hAnsi="Trebuchet MS"/>
          <w:color w:val="000080"/>
        </w:rPr>
      </w:pPr>
    </w:p>
    <w:p w14:paraId="62CF3A0C" w14:textId="18CB9ABA" w:rsidR="001862FC" w:rsidRDefault="00A83387" w:rsidP="00F5003C">
      <w:pPr>
        <w:jc w:val="both"/>
        <w:rPr>
          <w:rFonts w:ascii="Trebuchet MS" w:hAnsi="Trebuchet MS"/>
          <w:color w:val="000080"/>
        </w:rPr>
      </w:pPr>
      <w:r w:rsidRPr="00355B05">
        <w:rPr>
          <w:rFonts w:ascii="Trebuchet MS" w:hAnsi="Trebuchet MS"/>
          <w:b/>
          <w:bCs/>
          <w:color w:val="000080"/>
        </w:rPr>
        <w:t xml:space="preserve">Izvršna direktorica CRVENIH NOSOVA, </w:t>
      </w:r>
      <w:r w:rsidRPr="00A83387">
        <w:rPr>
          <w:rFonts w:ascii="Trebuchet MS" w:hAnsi="Trebuchet MS"/>
          <w:b/>
          <w:bCs/>
          <w:color w:val="000080"/>
        </w:rPr>
        <w:t>Deniza Drusany</w:t>
      </w:r>
      <w:r w:rsidRPr="00A83387">
        <w:rPr>
          <w:rFonts w:ascii="Trebuchet MS" w:hAnsi="Trebuchet MS"/>
          <w:color w:val="000080"/>
        </w:rPr>
        <w:t xml:space="preserve">, </w:t>
      </w:r>
      <w:r w:rsidR="001A6644">
        <w:rPr>
          <w:rFonts w:ascii="Trebuchet MS" w:hAnsi="Trebuchet MS"/>
          <w:color w:val="000080"/>
        </w:rPr>
        <w:t>komentirala</w:t>
      </w:r>
      <w:r w:rsidR="00A935F8">
        <w:rPr>
          <w:rFonts w:ascii="Trebuchet MS" w:hAnsi="Trebuchet MS"/>
          <w:color w:val="000080"/>
        </w:rPr>
        <w:t xml:space="preserve"> je kako udruga</w:t>
      </w:r>
      <w:r w:rsidR="000503D4">
        <w:rPr>
          <w:rFonts w:ascii="Trebuchet MS" w:hAnsi="Trebuchet MS"/>
          <w:color w:val="000080"/>
        </w:rPr>
        <w:t xml:space="preserve"> ulazi u</w:t>
      </w:r>
      <w:r w:rsidRPr="00A83387">
        <w:rPr>
          <w:rFonts w:ascii="Trebuchet MS" w:hAnsi="Trebuchet MS"/>
          <w:color w:val="000080"/>
        </w:rPr>
        <w:t xml:space="preserve"> novo razdoblje djelovanja </w:t>
      </w:r>
      <w:r>
        <w:rPr>
          <w:rFonts w:ascii="Trebuchet MS" w:hAnsi="Trebuchet MS"/>
          <w:color w:val="000080"/>
        </w:rPr>
        <w:t>u</w:t>
      </w:r>
      <w:r w:rsidR="00F5176A">
        <w:rPr>
          <w:rFonts w:ascii="Trebuchet MS" w:hAnsi="Trebuchet MS"/>
          <w:color w:val="000080"/>
        </w:rPr>
        <w:t xml:space="preserve"> kojem će</w:t>
      </w:r>
      <w:r w:rsidRPr="00A83387">
        <w:rPr>
          <w:rFonts w:ascii="Trebuchet MS" w:hAnsi="Trebuchet MS"/>
          <w:color w:val="000080"/>
        </w:rPr>
        <w:t xml:space="preserve"> produblji</w:t>
      </w:r>
      <w:r w:rsidR="00F5176A">
        <w:rPr>
          <w:rFonts w:ascii="Trebuchet MS" w:hAnsi="Trebuchet MS"/>
          <w:color w:val="000080"/>
        </w:rPr>
        <w:t>vati</w:t>
      </w:r>
      <w:r w:rsidRPr="00A83387">
        <w:rPr>
          <w:rFonts w:ascii="Trebuchet MS" w:hAnsi="Trebuchet MS"/>
          <w:color w:val="000080"/>
        </w:rPr>
        <w:t xml:space="preserve"> misij</w:t>
      </w:r>
      <w:r w:rsidR="008E0B9E">
        <w:rPr>
          <w:rFonts w:ascii="Trebuchet MS" w:hAnsi="Trebuchet MS"/>
          <w:color w:val="000080"/>
        </w:rPr>
        <w:t>u</w:t>
      </w:r>
      <w:r w:rsidRPr="00A83387">
        <w:rPr>
          <w:rFonts w:ascii="Trebuchet MS" w:hAnsi="Trebuchet MS"/>
          <w:color w:val="000080"/>
        </w:rPr>
        <w:t xml:space="preserve"> i učink</w:t>
      </w:r>
      <w:r w:rsidR="00F5176A">
        <w:rPr>
          <w:rFonts w:ascii="Trebuchet MS" w:hAnsi="Trebuchet MS"/>
          <w:color w:val="000080"/>
        </w:rPr>
        <w:t>e svog rada</w:t>
      </w:r>
      <w:r>
        <w:rPr>
          <w:rFonts w:ascii="Trebuchet MS" w:hAnsi="Trebuchet MS"/>
          <w:color w:val="000080"/>
        </w:rPr>
        <w:t xml:space="preserve">: </w:t>
      </w:r>
      <w:r w:rsidR="00F5176A" w:rsidRPr="00A83387">
        <w:rPr>
          <w:rFonts w:ascii="Trebuchet MS" w:hAnsi="Trebuchet MS"/>
          <w:color w:val="000080"/>
        </w:rPr>
        <w:t>“</w:t>
      </w:r>
      <w:r w:rsidR="00316C6B">
        <w:rPr>
          <w:rFonts w:ascii="Trebuchet MS" w:hAnsi="Trebuchet MS"/>
          <w:color w:val="000080"/>
        </w:rPr>
        <w:t xml:space="preserve">U nadolazećem razdoblju produbit ćemo svoje djelovanje tako da budemo prisutniji tamo gdje </w:t>
      </w:r>
      <w:r w:rsidR="00320BDA">
        <w:rPr>
          <w:rFonts w:ascii="Trebuchet MS" w:hAnsi="Trebuchet MS"/>
          <w:color w:val="000080"/>
        </w:rPr>
        <w:t>vidimo najveću potrebu, gdje su stres i trauma najprisutniji</w:t>
      </w:r>
      <w:r w:rsidR="001862FC">
        <w:rPr>
          <w:rFonts w:ascii="Trebuchet MS" w:hAnsi="Trebuchet MS"/>
          <w:color w:val="000080"/>
        </w:rPr>
        <w:t xml:space="preserve">, i gdje klaun ima najveći učinak za djecu, roditelje </w:t>
      </w:r>
      <w:r w:rsidR="00603E9A">
        <w:rPr>
          <w:rFonts w:ascii="Trebuchet MS" w:hAnsi="Trebuchet MS"/>
          <w:color w:val="000080"/>
        </w:rPr>
        <w:t>i ljude u teškim životnim situacijama.</w:t>
      </w:r>
      <w:r w:rsidR="008E0B9E" w:rsidRPr="00A83387">
        <w:rPr>
          <w:rFonts w:ascii="Trebuchet MS" w:hAnsi="Trebuchet MS"/>
          <w:color w:val="000080"/>
        </w:rPr>
        <w:t>”</w:t>
      </w:r>
      <w:r w:rsidR="006E5EDE">
        <w:rPr>
          <w:rFonts w:ascii="Trebuchet MS" w:hAnsi="Trebuchet MS"/>
          <w:color w:val="000080"/>
        </w:rPr>
        <w:t>,</w:t>
      </w:r>
      <w:r w:rsidR="00B67849">
        <w:rPr>
          <w:rFonts w:ascii="Trebuchet MS" w:hAnsi="Trebuchet MS"/>
          <w:color w:val="000080"/>
        </w:rPr>
        <w:t xml:space="preserve"> istaknula je</w:t>
      </w:r>
      <w:r w:rsidR="006E5EDE">
        <w:rPr>
          <w:rFonts w:ascii="Trebuchet MS" w:hAnsi="Trebuchet MS"/>
          <w:color w:val="000080"/>
        </w:rPr>
        <w:t xml:space="preserve"> gospođa Drusany</w:t>
      </w:r>
      <w:r w:rsidR="00B67849">
        <w:rPr>
          <w:rFonts w:ascii="Trebuchet MS" w:hAnsi="Trebuchet MS"/>
          <w:color w:val="000080"/>
        </w:rPr>
        <w:t>.</w:t>
      </w:r>
    </w:p>
    <w:p w14:paraId="7E382956" w14:textId="77777777" w:rsidR="0031135A" w:rsidRDefault="0031135A" w:rsidP="00B07EF5">
      <w:pPr>
        <w:jc w:val="both"/>
        <w:rPr>
          <w:rFonts w:ascii="Trebuchet MS" w:hAnsi="Trebuchet MS"/>
          <w:color w:val="000080"/>
        </w:rPr>
      </w:pPr>
    </w:p>
    <w:p w14:paraId="0828578F" w14:textId="1C201D07" w:rsidR="00B67849" w:rsidRDefault="0031135A" w:rsidP="0031135A">
      <w:pPr>
        <w:jc w:val="both"/>
        <w:rPr>
          <w:rFonts w:ascii="Trebuchet MS" w:hAnsi="Trebuchet MS"/>
          <w:color w:val="000080"/>
          <w:lang w:val="hr-HR"/>
        </w:rPr>
      </w:pPr>
      <w:r w:rsidRPr="0031135A">
        <w:rPr>
          <w:rFonts w:ascii="Trebuchet MS" w:hAnsi="Trebuchet MS"/>
          <w:color w:val="000080"/>
          <w:lang w:val="hr-HR"/>
        </w:rPr>
        <w:t>Obilježavanje obljetnice u KBC-u Zagreb</w:t>
      </w:r>
      <w:r w:rsidR="00836CF2">
        <w:rPr>
          <w:rFonts w:ascii="Trebuchet MS" w:hAnsi="Trebuchet MS"/>
          <w:color w:val="000080"/>
          <w:lang w:val="hr-HR"/>
        </w:rPr>
        <w:t xml:space="preserve"> ima i dublje značenje jer je upravo tamo prije </w:t>
      </w:r>
      <w:r w:rsidRPr="0031135A">
        <w:rPr>
          <w:rFonts w:ascii="Trebuchet MS" w:hAnsi="Trebuchet MS"/>
          <w:color w:val="000080"/>
          <w:lang w:val="hr-HR"/>
        </w:rPr>
        <w:t xml:space="preserve">15 godina započela </w:t>
      </w:r>
      <w:r w:rsidR="00836CF2">
        <w:rPr>
          <w:rFonts w:ascii="Trebuchet MS" w:hAnsi="Trebuchet MS"/>
          <w:color w:val="000080"/>
          <w:lang w:val="hr-HR"/>
        </w:rPr>
        <w:t>crvenonosna</w:t>
      </w:r>
      <w:r w:rsidRPr="0031135A">
        <w:rPr>
          <w:rFonts w:ascii="Trebuchet MS" w:hAnsi="Trebuchet MS"/>
          <w:color w:val="000080"/>
          <w:lang w:val="hr-HR"/>
        </w:rPr>
        <w:t xml:space="preserve"> misija donošenja radosti i humanosti u zdravstveni sustav.</w:t>
      </w:r>
      <w:r w:rsidRPr="0031135A">
        <w:rPr>
          <w:rFonts w:ascii="Trebuchet MS" w:hAnsi="Trebuchet MS"/>
          <w:color w:val="000080"/>
          <w:lang w:val="hr-HR"/>
        </w:rPr>
        <w:br/>
      </w:r>
    </w:p>
    <w:p w14:paraId="15515A8B" w14:textId="4995CC95" w:rsidR="00AB79AD" w:rsidRDefault="00760293" w:rsidP="0031135A">
      <w:pPr>
        <w:jc w:val="both"/>
        <w:rPr>
          <w:rFonts w:ascii="Trebuchet MS" w:hAnsi="Trebuchet MS"/>
          <w:color w:val="000080"/>
          <w:lang w:val="hr-HR"/>
        </w:rPr>
      </w:pPr>
      <w:r>
        <w:rPr>
          <w:rFonts w:ascii="Trebuchet MS" w:hAnsi="Trebuchet MS"/>
          <w:color w:val="000080"/>
          <w:lang w:val="hr-HR"/>
        </w:rPr>
        <w:t xml:space="preserve">Tada su 4 klauna posjećivala 1 </w:t>
      </w:r>
      <w:r w:rsidR="009973B4">
        <w:rPr>
          <w:rFonts w:ascii="Trebuchet MS" w:hAnsi="Trebuchet MS"/>
          <w:color w:val="000080"/>
          <w:lang w:val="hr-HR"/>
        </w:rPr>
        <w:t xml:space="preserve">bolnicu, dok danas </w:t>
      </w:r>
      <w:r w:rsidR="0031135A">
        <w:rPr>
          <w:rFonts w:ascii="Trebuchet MS" w:hAnsi="Trebuchet MS"/>
          <w:color w:val="000080"/>
          <w:lang w:val="hr-HR"/>
        </w:rPr>
        <w:t>35</w:t>
      </w:r>
      <w:r w:rsidR="0031135A" w:rsidRPr="0031135A">
        <w:rPr>
          <w:rFonts w:ascii="Trebuchet MS" w:hAnsi="Trebuchet MS"/>
          <w:color w:val="000080"/>
          <w:lang w:val="hr-HR"/>
        </w:rPr>
        <w:t xml:space="preserve"> profesionalnih klaunova</w:t>
      </w:r>
      <w:r w:rsidR="0031135A">
        <w:rPr>
          <w:rFonts w:ascii="Trebuchet MS" w:hAnsi="Trebuchet MS"/>
          <w:color w:val="000080"/>
          <w:lang w:val="hr-HR"/>
        </w:rPr>
        <w:t xml:space="preserve"> </w:t>
      </w:r>
      <w:r w:rsidR="0031135A" w:rsidRPr="0031135A">
        <w:rPr>
          <w:rFonts w:ascii="Trebuchet MS" w:hAnsi="Trebuchet MS"/>
          <w:color w:val="000080"/>
          <w:lang w:val="hr-HR"/>
        </w:rPr>
        <w:t>djel</w:t>
      </w:r>
      <w:r w:rsidR="0031135A">
        <w:rPr>
          <w:rFonts w:ascii="Trebuchet MS" w:hAnsi="Trebuchet MS"/>
          <w:color w:val="000080"/>
          <w:lang w:val="hr-HR"/>
        </w:rPr>
        <w:t xml:space="preserve">uju </w:t>
      </w:r>
      <w:r w:rsidR="0031135A" w:rsidRPr="0031135A">
        <w:rPr>
          <w:rFonts w:ascii="Trebuchet MS" w:hAnsi="Trebuchet MS"/>
          <w:color w:val="000080"/>
          <w:lang w:val="hr-HR"/>
        </w:rPr>
        <w:t xml:space="preserve">u </w:t>
      </w:r>
      <w:r w:rsidR="0031135A">
        <w:rPr>
          <w:rFonts w:ascii="Trebuchet MS" w:hAnsi="Trebuchet MS"/>
          <w:color w:val="000080"/>
          <w:lang w:val="hr-HR"/>
        </w:rPr>
        <w:t>21</w:t>
      </w:r>
      <w:r w:rsidR="0031135A" w:rsidRPr="0031135A">
        <w:rPr>
          <w:rFonts w:ascii="Trebuchet MS" w:hAnsi="Trebuchet MS"/>
          <w:color w:val="000080"/>
          <w:lang w:val="hr-HR"/>
        </w:rPr>
        <w:t xml:space="preserve"> bol</w:t>
      </w:r>
      <w:r w:rsidR="0031135A">
        <w:rPr>
          <w:rFonts w:ascii="Trebuchet MS" w:hAnsi="Trebuchet MS"/>
          <w:color w:val="000080"/>
          <w:lang w:val="hr-HR"/>
        </w:rPr>
        <w:t xml:space="preserve">nici </w:t>
      </w:r>
      <w:r w:rsidR="0031135A" w:rsidRPr="0031135A">
        <w:rPr>
          <w:rFonts w:ascii="Trebuchet MS" w:hAnsi="Trebuchet MS"/>
          <w:color w:val="000080"/>
          <w:lang w:val="hr-HR"/>
        </w:rPr>
        <w:t>diljem Hrvatske, donoseći osmijeh i emocionalno olakšanje tisućama pacijenata i članova njihovih obitelji.</w:t>
      </w:r>
    </w:p>
    <w:p w14:paraId="66A709FE" w14:textId="77777777" w:rsidR="00AB79AD" w:rsidRDefault="00AB79AD" w:rsidP="0031135A">
      <w:pPr>
        <w:jc w:val="both"/>
        <w:rPr>
          <w:rFonts w:ascii="Trebuchet MS" w:hAnsi="Trebuchet MS"/>
          <w:color w:val="000080"/>
          <w:lang w:val="hr-HR"/>
        </w:rPr>
      </w:pPr>
    </w:p>
    <w:p w14:paraId="2FF71C1A" w14:textId="6B9B7AB9" w:rsidR="00AB79AD" w:rsidRDefault="00A12B4C" w:rsidP="0031135A">
      <w:pPr>
        <w:jc w:val="both"/>
        <w:rPr>
          <w:rFonts w:ascii="Trebuchet MS" w:hAnsi="Trebuchet MS"/>
          <w:color w:val="000080"/>
          <w:lang w:val="hr-HR"/>
        </w:rPr>
      </w:pPr>
      <w:r w:rsidRPr="00A12B4C">
        <w:rPr>
          <w:rFonts w:ascii="Trebuchet MS" w:hAnsi="Trebuchet MS"/>
          <w:color w:val="000080"/>
        </w:rPr>
        <w:t xml:space="preserve">Zahvaljujući podršci donatora, CRVENI NOSOVI već 15 godina donose radost u hrvatske bolnice. Svaka donacija pomaže da njihov rad i dalje unosi toplinu, razumijevanje i humanost u </w:t>
      </w:r>
      <w:r w:rsidR="00302DBF">
        <w:rPr>
          <w:rFonts w:ascii="Trebuchet MS" w:hAnsi="Trebuchet MS"/>
          <w:color w:val="000080"/>
        </w:rPr>
        <w:t>teške trenutke</w:t>
      </w:r>
      <w:r w:rsidRPr="00A12B4C">
        <w:rPr>
          <w:rFonts w:ascii="Trebuchet MS" w:hAnsi="Trebuchet MS"/>
          <w:color w:val="000080"/>
        </w:rPr>
        <w:t>. I Vi svojom donacijom možete postati dio te pozitivne promjene:</w:t>
      </w:r>
      <w:r>
        <w:rPr>
          <w:rFonts w:ascii="Trebuchet MS" w:hAnsi="Trebuchet MS"/>
          <w:color w:val="000080"/>
        </w:rPr>
        <w:t xml:space="preserve"> </w:t>
      </w:r>
      <w:hyperlink r:id="rId6" w:history="1">
        <w:r w:rsidR="0007509B" w:rsidRPr="007E664F">
          <w:rPr>
            <w:rStyle w:val="Hyperlink"/>
            <w:rFonts w:ascii="Trebuchet MS" w:hAnsi="Trebuchet MS"/>
          </w:rPr>
          <w:t>https://donacije.crveninosovi.hr/s/</w:t>
        </w:r>
      </w:hyperlink>
    </w:p>
    <w:p w14:paraId="2177BE8A" w14:textId="77777777" w:rsidR="002A1DE8" w:rsidRDefault="002A1DE8" w:rsidP="000A2AB6">
      <w:pPr>
        <w:jc w:val="both"/>
        <w:rPr>
          <w:rFonts w:ascii="Trebuchet MS" w:hAnsi="Trebuchet MS"/>
          <w:color w:val="000080"/>
          <w:lang w:val="hr-HR"/>
        </w:rPr>
      </w:pPr>
    </w:p>
    <w:p w14:paraId="07E725D2" w14:textId="77777777" w:rsidR="006450A6" w:rsidRDefault="006450A6" w:rsidP="006450A6">
      <w:pPr>
        <w:jc w:val="both"/>
        <w:rPr>
          <w:rFonts w:ascii="Trebuchet MS" w:hAnsi="Trebuchet MS"/>
          <w:color w:val="000080"/>
          <w:sz w:val="20"/>
          <w:szCs w:val="20"/>
          <w:lang w:val="hr-HR"/>
        </w:rPr>
      </w:pPr>
    </w:p>
    <w:p w14:paraId="49A28CCE" w14:textId="77777777" w:rsidR="006450A6" w:rsidRPr="00866618" w:rsidRDefault="006450A6" w:rsidP="006450A6">
      <w:pPr>
        <w:jc w:val="both"/>
        <w:rPr>
          <w:rFonts w:ascii="Trebuchet MS" w:hAnsi="Trebuchet MS"/>
          <w:color w:val="000080"/>
          <w:sz w:val="20"/>
          <w:szCs w:val="20"/>
          <w:lang w:val="hr-HR"/>
        </w:rPr>
      </w:pPr>
      <w:r>
        <w:rPr>
          <w:rFonts w:ascii="Trebuchet MS" w:hAnsi="Trebuchet MS"/>
          <w:noProof/>
          <w:color w:val="000080"/>
          <w:sz w:val="20"/>
          <w:szCs w:val="2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9763B" wp14:editId="41298FA3">
                <wp:simplePos x="0" y="0"/>
                <wp:positionH relativeFrom="column">
                  <wp:posOffset>47625</wp:posOffset>
                </wp:positionH>
                <wp:positionV relativeFrom="paragraph">
                  <wp:posOffset>-41275</wp:posOffset>
                </wp:positionV>
                <wp:extent cx="5532120" cy="7620"/>
                <wp:effectExtent l="0" t="0" r="30480" b="30480"/>
                <wp:wrapNone/>
                <wp:docPr id="2027876663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21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3AC0C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-3.25pt" to="439.3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" strokecolor="#4579b8 [3044]"/>
            </w:pict>
          </mc:Fallback>
        </mc:AlternateContent>
      </w:r>
    </w:p>
    <w:p w14:paraId="7C00986B" w14:textId="77777777" w:rsidR="006450A6" w:rsidRPr="00866618" w:rsidRDefault="006450A6" w:rsidP="006450A6">
      <w:pPr>
        <w:jc w:val="both"/>
        <w:rPr>
          <w:rFonts w:ascii="Trebuchet MS" w:hAnsi="Trebuchet MS"/>
          <w:color w:val="000080"/>
          <w:sz w:val="20"/>
          <w:szCs w:val="20"/>
          <w:lang w:val="hr-HR"/>
        </w:rPr>
      </w:pPr>
      <w:r w:rsidRPr="00866618">
        <w:rPr>
          <w:rFonts w:ascii="Trebuchet MS" w:hAnsi="Trebuchet MS"/>
          <w:color w:val="000080"/>
          <w:sz w:val="20"/>
          <w:szCs w:val="20"/>
          <w:lang w:val="hr-HR"/>
        </w:rPr>
        <w:t>Kontakt za medije:</w:t>
      </w:r>
    </w:p>
    <w:p w14:paraId="3DE43C0E" w14:textId="77777777" w:rsidR="006450A6" w:rsidRPr="00866618" w:rsidRDefault="006450A6" w:rsidP="006450A6">
      <w:pPr>
        <w:jc w:val="both"/>
        <w:rPr>
          <w:rFonts w:ascii="Trebuchet MS" w:hAnsi="Trebuchet MS"/>
          <w:color w:val="000080"/>
          <w:sz w:val="20"/>
          <w:szCs w:val="20"/>
          <w:lang w:val="hr-HR"/>
        </w:rPr>
      </w:pPr>
      <w:r w:rsidRPr="00866618">
        <w:rPr>
          <w:rFonts w:ascii="Trebuchet MS" w:hAnsi="Trebuchet MS"/>
          <w:color w:val="000080"/>
          <w:sz w:val="20"/>
          <w:szCs w:val="20"/>
          <w:lang w:val="hr-HR"/>
        </w:rPr>
        <w:t>Viktorija Kadežabek, voditeljica poslova odnosa s javnošću</w:t>
      </w:r>
    </w:p>
    <w:p w14:paraId="77E0B03C" w14:textId="77777777" w:rsidR="006450A6" w:rsidRPr="00866618" w:rsidRDefault="006450A6" w:rsidP="006450A6">
      <w:pPr>
        <w:jc w:val="both"/>
        <w:rPr>
          <w:rFonts w:ascii="Trebuchet MS" w:hAnsi="Trebuchet MS"/>
          <w:color w:val="000080"/>
          <w:sz w:val="20"/>
          <w:szCs w:val="20"/>
          <w:lang w:val="hr-HR"/>
        </w:rPr>
      </w:pPr>
      <w:r w:rsidRPr="00866618">
        <w:rPr>
          <w:rFonts w:ascii="Trebuchet MS" w:hAnsi="Trebuchet MS"/>
          <w:color w:val="000080"/>
          <w:sz w:val="20"/>
          <w:szCs w:val="20"/>
          <w:lang w:val="hr-HR"/>
        </w:rPr>
        <w:t xml:space="preserve">e-mail: </w:t>
      </w:r>
      <w:hyperlink r:id="rId7" w:history="1">
        <w:r w:rsidRPr="00866618">
          <w:rPr>
            <w:rStyle w:val="Hyperlink"/>
            <w:rFonts w:ascii="Trebuchet MS" w:hAnsi="Trebuchet MS"/>
            <w:sz w:val="20"/>
            <w:szCs w:val="20"/>
            <w:lang w:val="hr-HR"/>
          </w:rPr>
          <w:t>viktorija.kadezabek@crveninosovi.hr</w:t>
        </w:r>
      </w:hyperlink>
    </w:p>
    <w:p w14:paraId="5DBB10E4" w14:textId="2C50D713" w:rsidR="00490875" w:rsidRPr="00342408" w:rsidRDefault="006450A6" w:rsidP="00342408">
      <w:pPr>
        <w:jc w:val="both"/>
        <w:rPr>
          <w:rFonts w:ascii="Trebuchet MS" w:hAnsi="Trebuchet MS"/>
          <w:color w:val="000080"/>
          <w:sz w:val="20"/>
          <w:szCs w:val="20"/>
          <w:lang w:val="hr-HR"/>
        </w:rPr>
      </w:pPr>
      <w:r w:rsidRPr="00866618">
        <w:rPr>
          <w:rFonts w:ascii="Trebuchet MS" w:hAnsi="Trebuchet MS"/>
          <w:color w:val="000080"/>
          <w:sz w:val="20"/>
          <w:szCs w:val="20"/>
          <w:lang w:val="hr-HR"/>
        </w:rPr>
        <w:t>mob: 099 320 8004</w:t>
      </w:r>
    </w:p>
    <w:sectPr w:rsidR="00490875" w:rsidRPr="00342408" w:rsidSect="00166A59">
      <w:headerReference w:type="default" r:id="rId8"/>
      <w:footerReference w:type="default" r:id="rId9"/>
      <w:pgSz w:w="11910" w:h="16840"/>
      <w:pgMar w:top="2302" w:right="1134" w:bottom="2438" w:left="1701" w:header="2835" w:footer="15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8575" w14:textId="77777777" w:rsidR="00A8498D" w:rsidRDefault="00A8498D">
      <w:r>
        <w:separator/>
      </w:r>
    </w:p>
  </w:endnote>
  <w:endnote w:type="continuationSeparator" w:id="0">
    <w:p w14:paraId="57C3EB8F" w14:textId="77777777" w:rsidR="00A8498D" w:rsidRDefault="00A8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ievitPro-Regular">
    <w:altName w:val="Calibri"/>
    <w:charset w:val="00"/>
    <w:family w:val="auto"/>
    <w:pitch w:val="variable"/>
    <w:sig w:usb0="A00002EF" w:usb1="4000204B" w:usb2="00000000" w:usb3="00000000" w:csb0="0000009F" w:csb1="00000000"/>
  </w:font>
  <w:font w:name="KievitPro-ExtraLight">
    <w:altName w:val="Calibri"/>
    <w:charset w:val="00"/>
    <w:family w:val="auto"/>
    <w:pitch w:val="variable"/>
    <w:sig w:usb0="A00002EF" w:usb1="4000204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KievitPro-Medium">
    <w:altName w:val="Calibri"/>
    <w:charset w:val="00"/>
    <w:family w:val="auto"/>
    <w:pitch w:val="variable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22C3" w14:textId="77777777" w:rsidR="007F533D" w:rsidRDefault="005D16F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68353CE" wp14:editId="2732F242">
              <wp:simplePos x="0" y="0"/>
              <wp:positionH relativeFrom="page">
                <wp:posOffset>1067435</wp:posOffset>
              </wp:positionH>
              <wp:positionV relativeFrom="page">
                <wp:posOffset>9596755</wp:posOffset>
              </wp:positionV>
              <wp:extent cx="4558665" cy="58102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866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4A185" w14:textId="77777777" w:rsidR="005D16FF" w:rsidRDefault="005D16FF" w:rsidP="005D16FF">
                          <w:pPr>
                            <w:spacing w:before="19"/>
                            <w:ind w:left="20"/>
                            <w:rPr>
                              <w:rFonts w:ascii="KievitPro-Medium"/>
                              <w:sz w:val="18"/>
                            </w:rPr>
                          </w:pPr>
                          <w:r>
                            <w:rPr>
                              <w:rFonts w:ascii="KievitPro-Medium"/>
                              <w:color w:val="324D83"/>
                              <w:sz w:val="18"/>
                            </w:rPr>
                            <w:t>CRVENI</w:t>
                          </w:r>
                          <w:r>
                            <w:rPr>
                              <w:rFonts w:ascii="KievitPro-Medium"/>
                              <w:color w:val="324D83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KievitPro-Medium"/>
                              <w:color w:val="324D83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KievitPro-Medium"/>
                              <w:color w:val="DA202C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KievitPro-Medium"/>
                              <w:color w:val="324D83"/>
                              <w:sz w:val="18"/>
                            </w:rPr>
                            <w:t>SOVI</w:t>
                          </w:r>
                          <w:r>
                            <w:rPr>
                              <w:rFonts w:ascii="KievitPro-Medium"/>
                              <w:color w:val="324D83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KievitPro-Medium"/>
                              <w:color w:val="324D83"/>
                              <w:spacing w:val="-2"/>
                              <w:sz w:val="18"/>
                            </w:rPr>
                            <w:t>klaunovidoktori</w:t>
                          </w:r>
                        </w:p>
                        <w:p w14:paraId="43355976" w14:textId="77777777" w:rsidR="005D16FF" w:rsidRDefault="005D16FF" w:rsidP="005D16FF">
                          <w:pPr>
                            <w:spacing w:before="6" w:line="247" w:lineRule="auto"/>
                            <w:ind w:left="20" w:right="18"/>
                            <w:rPr>
                              <w:rFonts w:ascii="KievitPro-ExtraLight" w:hAnsi="KievitPro-ExtraLight"/>
                              <w:sz w:val="18"/>
                            </w:rPr>
                          </w:pPr>
                          <w:r>
                            <w:rPr>
                              <w:rFonts w:ascii="KievitPro-ExtraLight" w:hAnsi="KievitPro-ExtraLight"/>
                              <w:color w:val="324D83"/>
                              <w:sz w:val="18"/>
                            </w:rPr>
                            <w:t xml:space="preserve">Medulićeva 34, 10000 Zagreb | </w:t>
                          </w:r>
                          <w:hyperlink r:id="rId1">
                            <w:r>
                              <w:rPr>
                                <w:rFonts w:ascii="KievitPro-ExtraLight" w:hAnsi="KievitPro-ExtraLight"/>
                                <w:color w:val="324D83"/>
                                <w:sz w:val="18"/>
                              </w:rPr>
                              <w:t>www.crveninosovi.hr</w:t>
                            </w:r>
                          </w:hyperlink>
                          <w:r>
                            <w:rPr>
                              <w:rFonts w:ascii="KievitPro-ExtraLight" w:hAnsi="KievitPro-ExtraLight"/>
                              <w:color w:val="324D83"/>
                              <w:sz w:val="18"/>
                            </w:rPr>
                            <w:t xml:space="preserve"> | T: +386 (0)1 561 3281, M: +386 (0)99 3364 904 e-mail: </w:t>
                          </w:r>
                          <w:hyperlink r:id="rId2">
                            <w:r>
                              <w:rPr>
                                <w:rFonts w:ascii="KievitPro-ExtraLight" w:hAnsi="KievitPro-ExtraLight"/>
                                <w:color w:val="324D83"/>
                                <w:sz w:val="18"/>
                              </w:rPr>
                              <w:t>info@crveninosovi.hr</w:t>
                            </w:r>
                          </w:hyperlink>
                          <w:r>
                            <w:rPr>
                              <w:rFonts w:ascii="KievitPro-ExtraLight" w:hAnsi="KievitPro-ExtraLight"/>
                              <w:color w:val="324D83"/>
                              <w:sz w:val="18"/>
                            </w:rPr>
                            <w:t xml:space="preserve"> | OIB: 26996428546 | IBAN građani: HR2524840081500186379</w:t>
                          </w:r>
                        </w:p>
                        <w:p w14:paraId="70B5DE27" w14:textId="77777777" w:rsidR="005D16FF" w:rsidRDefault="005D16FF" w:rsidP="005D16FF">
                          <w:pPr>
                            <w:spacing w:line="213" w:lineRule="exact"/>
                            <w:ind w:left="20"/>
                            <w:rPr>
                              <w:rFonts w:ascii="KievitPro-ExtraLight"/>
                              <w:sz w:val="18"/>
                            </w:rPr>
                          </w:pPr>
                          <w:r>
                            <w:rPr>
                              <w:rFonts w:ascii="KievitPro-ExtraLight"/>
                              <w:color w:val="324D83"/>
                              <w:sz w:val="18"/>
                            </w:rPr>
                            <w:t>IBAN</w:t>
                          </w:r>
                          <w:r>
                            <w:rPr>
                              <w:rFonts w:ascii="KievitPro-ExtraLight"/>
                              <w:color w:val="324D83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KievitPro-ExtraLight"/>
                              <w:color w:val="324D83"/>
                              <w:sz w:val="18"/>
                            </w:rPr>
                            <w:t>pravne</w:t>
                          </w:r>
                          <w:r>
                            <w:rPr>
                              <w:rFonts w:ascii="KievitPro-ExtraLight"/>
                              <w:color w:val="324D83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KievitPro-ExtraLight"/>
                              <w:color w:val="324D83"/>
                              <w:sz w:val="18"/>
                            </w:rPr>
                            <w:t>osobe:</w:t>
                          </w:r>
                          <w:r>
                            <w:rPr>
                              <w:rFonts w:ascii="KievitPro-ExtraLight"/>
                              <w:color w:val="324D83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KievitPro-ExtraLight"/>
                              <w:color w:val="324D83"/>
                              <w:sz w:val="18"/>
                            </w:rPr>
                            <w:t>HR7924020061101012917</w:t>
                          </w:r>
                          <w:r>
                            <w:rPr>
                              <w:rFonts w:ascii="KievitPro-ExtraLight"/>
                              <w:color w:val="324D83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KievitPro-ExtraLight"/>
                              <w:color w:val="324D83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KievitPro-ExtraLight"/>
                              <w:color w:val="324D83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KievitPro-ExtraLight"/>
                              <w:color w:val="324D83"/>
                              <w:sz w:val="18"/>
                            </w:rPr>
                            <w:t>Partnerska</w:t>
                          </w:r>
                          <w:r>
                            <w:rPr>
                              <w:rFonts w:ascii="KievitPro-ExtraLight"/>
                              <w:color w:val="324D83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KievitPro-ExtraLight"/>
                              <w:color w:val="324D83"/>
                              <w:sz w:val="18"/>
                            </w:rPr>
                            <w:t>organizacija</w:t>
                          </w:r>
                          <w:r>
                            <w:rPr>
                              <w:rFonts w:ascii="KievitPro-ExtraLight"/>
                              <w:color w:val="324D83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KievitPro-ExtraLight"/>
                              <w:color w:val="324D83"/>
                              <w:sz w:val="18"/>
                            </w:rPr>
                            <w:t>RED</w:t>
                          </w:r>
                          <w:r>
                            <w:rPr>
                              <w:rFonts w:ascii="KievitPro-ExtraLight"/>
                              <w:color w:val="324D83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KievitPro-ExtraLight"/>
                              <w:color w:val="324D83"/>
                              <w:sz w:val="18"/>
                            </w:rPr>
                            <w:t>NOSES</w:t>
                          </w:r>
                          <w:r>
                            <w:rPr>
                              <w:rFonts w:ascii="KievitPro-ExtraLight"/>
                              <w:color w:val="324D83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KievitPro-ExtraLight"/>
                              <w:color w:val="324D83"/>
                              <w:spacing w:val="-2"/>
                              <w:sz w:val="18"/>
                            </w:rPr>
                            <w:t>International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353C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84.05pt;margin-top:755.65pt;width:358.95pt;height:45.7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" filled="f" stroked="f">
              <v:textbox inset="0,0,0,0">
                <w:txbxContent>
                  <w:p w14:paraId="6884A185" w14:textId="77777777" w:rsidR="005D16FF" w:rsidRDefault="005D16FF" w:rsidP="005D16FF">
                    <w:pPr>
                      <w:spacing w:before="19"/>
                      <w:ind w:left="20"/>
                      <w:rPr>
                        <w:rFonts w:ascii="KievitPro-Medium"/>
                        <w:sz w:val="18"/>
                      </w:rPr>
                    </w:pPr>
                    <w:r>
                      <w:rPr>
                        <w:rFonts w:ascii="KievitPro-Medium"/>
                        <w:color w:val="324D83"/>
                        <w:sz w:val="18"/>
                      </w:rPr>
                      <w:t>CRVENI</w:t>
                    </w:r>
                    <w:r>
                      <w:rPr>
                        <w:rFonts w:ascii="KievitPro-Medium"/>
                        <w:color w:val="324D83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KievitPro-Medium"/>
                        <w:color w:val="324D83"/>
                        <w:sz w:val="18"/>
                      </w:rPr>
                      <w:t>N</w:t>
                    </w:r>
                    <w:r>
                      <w:rPr>
                        <w:rFonts w:ascii="KievitPro-Medium"/>
                        <w:color w:val="DA202C"/>
                        <w:sz w:val="18"/>
                      </w:rPr>
                      <w:t>O</w:t>
                    </w:r>
                    <w:r>
                      <w:rPr>
                        <w:rFonts w:ascii="KievitPro-Medium"/>
                        <w:color w:val="324D83"/>
                        <w:sz w:val="18"/>
                      </w:rPr>
                      <w:t>SOVI</w:t>
                    </w:r>
                    <w:r>
                      <w:rPr>
                        <w:rFonts w:ascii="KievitPro-Medium"/>
                        <w:color w:val="324D83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KievitPro-Medium"/>
                        <w:color w:val="324D83"/>
                        <w:spacing w:val="-2"/>
                        <w:sz w:val="18"/>
                      </w:rPr>
                      <w:t>klaunovidoktori</w:t>
                    </w:r>
                  </w:p>
                  <w:p w14:paraId="43355976" w14:textId="77777777" w:rsidR="005D16FF" w:rsidRDefault="005D16FF" w:rsidP="005D16FF">
                    <w:pPr>
                      <w:spacing w:before="6" w:line="247" w:lineRule="auto"/>
                      <w:ind w:left="20" w:right="18"/>
                      <w:rPr>
                        <w:rFonts w:ascii="KievitPro-ExtraLight" w:hAnsi="KievitPro-ExtraLight"/>
                        <w:sz w:val="18"/>
                      </w:rPr>
                    </w:pPr>
                    <w:r>
                      <w:rPr>
                        <w:rFonts w:ascii="KievitPro-ExtraLight" w:hAnsi="KievitPro-ExtraLight"/>
                        <w:color w:val="324D83"/>
                        <w:sz w:val="18"/>
                      </w:rPr>
                      <w:t xml:space="preserve">Medulićeva 34, 10000 Zagreb | </w:t>
                    </w:r>
                    <w:hyperlink r:id="rId3">
                      <w:r>
                        <w:rPr>
                          <w:rFonts w:ascii="KievitPro-ExtraLight" w:hAnsi="KievitPro-ExtraLight"/>
                          <w:color w:val="324D83"/>
                          <w:sz w:val="18"/>
                        </w:rPr>
                        <w:t>www.crveninosovi.hr</w:t>
                      </w:r>
                    </w:hyperlink>
                    <w:r>
                      <w:rPr>
                        <w:rFonts w:ascii="KievitPro-ExtraLight" w:hAnsi="KievitPro-ExtraLight"/>
                        <w:color w:val="324D83"/>
                        <w:sz w:val="18"/>
                      </w:rPr>
                      <w:t xml:space="preserve"> | T: +386 (0)1 561 3281, M: +386 (0)99 3364 904 e-mail: </w:t>
                    </w:r>
                    <w:hyperlink r:id="rId4">
                      <w:r>
                        <w:rPr>
                          <w:rFonts w:ascii="KievitPro-ExtraLight" w:hAnsi="KievitPro-ExtraLight"/>
                          <w:color w:val="324D83"/>
                          <w:sz w:val="18"/>
                        </w:rPr>
                        <w:t>info@crveninosovi.hr</w:t>
                      </w:r>
                    </w:hyperlink>
                    <w:r>
                      <w:rPr>
                        <w:rFonts w:ascii="KievitPro-ExtraLight" w:hAnsi="KievitPro-ExtraLight"/>
                        <w:color w:val="324D83"/>
                        <w:sz w:val="18"/>
                      </w:rPr>
                      <w:t xml:space="preserve"> | OIB: 26996428546 | IBAN građani: HR2524840081500186379</w:t>
                    </w:r>
                  </w:p>
                  <w:p w14:paraId="70B5DE27" w14:textId="77777777" w:rsidR="005D16FF" w:rsidRDefault="005D16FF" w:rsidP="005D16FF">
                    <w:pPr>
                      <w:spacing w:line="213" w:lineRule="exact"/>
                      <w:ind w:left="20"/>
                      <w:rPr>
                        <w:rFonts w:ascii="KievitPro-ExtraLight"/>
                        <w:sz w:val="18"/>
                      </w:rPr>
                    </w:pPr>
                    <w:r>
                      <w:rPr>
                        <w:rFonts w:ascii="KievitPro-ExtraLight"/>
                        <w:color w:val="324D83"/>
                        <w:sz w:val="18"/>
                      </w:rPr>
                      <w:t>IBAN</w:t>
                    </w:r>
                    <w:r>
                      <w:rPr>
                        <w:rFonts w:ascii="KievitPro-ExtraLight"/>
                        <w:color w:val="324D83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KievitPro-ExtraLight"/>
                        <w:color w:val="324D83"/>
                        <w:sz w:val="18"/>
                      </w:rPr>
                      <w:t>pravne</w:t>
                    </w:r>
                    <w:r>
                      <w:rPr>
                        <w:rFonts w:ascii="KievitPro-ExtraLight"/>
                        <w:color w:val="324D83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KievitPro-ExtraLight"/>
                        <w:color w:val="324D83"/>
                        <w:sz w:val="18"/>
                      </w:rPr>
                      <w:t>osobe:</w:t>
                    </w:r>
                    <w:r>
                      <w:rPr>
                        <w:rFonts w:ascii="KievitPro-ExtraLight"/>
                        <w:color w:val="324D83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KievitPro-ExtraLight"/>
                        <w:color w:val="324D83"/>
                        <w:sz w:val="18"/>
                      </w:rPr>
                      <w:t>HR7924020061101012917</w:t>
                    </w:r>
                    <w:r>
                      <w:rPr>
                        <w:rFonts w:ascii="KievitPro-ExtraLight"/>
                        <w:color w:val="324D83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KievitPro-ExtraLight"/>
                        <w:color w:val="324D83"/>
                        <w:sz w:val="18"/>
                      </w:rPr>
                      <w:t>|</w:t>
                    </w:r>
                    <w:r>
                      <w:rPr>
                        <w:rFonts w:ascii="KievitPro-ExtraLight"/>
                        <w:color w:val="324D83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KievitPro-ExtraLight"/>
                        <w:color w:val="324D83"/>
                        <w:sz w:val="18"/>
                      </w:rPr>
                      <w:t>Partnerska</w:t>
                    </w:r>
                    <w:r>
                      <w:rPr>
                        <w:rFonts w:ascii="KievitPro-ExtraLight"/>
                        <w:color w:val="324D83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KievitPro-ExtraLight"/>
                        <w:color w:val="324D83"/>
                        <w:sz w:val="18"/>
                      </w:rPr>
                      <w:t>organizacija</w:t>
                    </w:r>
                    <w:r>
                      <w:rPr>
                        <w:rFonts w:ascii="KievitPro-ExtraLight"/>
                        <w:color w:val="324D83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KievitPro-ExtraLight"/>
                        <w:color w:val="324D83"/>
                        <w:sz w:val="18"/>
                      </w:rPr>
                      <w:t>RED</w:t>
                    </w:r>
                    <w:r>
                      <w:rPr>
                        <w:rFonts w:ascii="KievitPro-ExtraLight"/>
                        <w:color w:val="324D83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KievitPro-ExtraLight"/>
                        <w:color w:val="324D83"/>
                        <w:sz w:val="18"/>
                      </w:rPr>
                      <w:t>NOSES</w:t>
                    </w:r>
                    <w:r>
                      <w:rPr>
                        <w:rFonts w:ascii="KievitPro-ExtraLight"/>
                        <w:color w:val="324D83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KievitPro-ExtraLight"/>
                        <w:color w:val="324D83"/>
                        <w:spacing w:val="-2"/>
                        <w:sz w:val="18"/>
                      </w:rPr>
                      <w:t>International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42B1" w14:textId="77777777" w:rsidR="00A8498D" w:rsidRDefault="00A8498D">
      <w:r>
        <w:separator/>
      </w:r>
    </w:p>
  </w:footnote>
  <w:footnote w:type="continuationSeparator" w:id="0">
    <w:p w14:paraId="566E4E4F" w14:textId="77777777" w:rsidR="00A8498D" w:rsidRDefault="00A84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790F" w14:textId="3B565107" w:rsidR="007F533D" w:rsidRDefault="00DF7534">
    <w:pPr>
      <w:pStyle w:val="BodyText"/>
      <w:spacing w:line="14" w:lineRule="auto"/>
      <w:rPr>
        <w:sz w:val="20"/>
      </w:rPr>
    </w:pPr>
    <w:r w:rsidRPr="00DF7534">
      <w:rPr>
        <w:noProof/>
        <w:sz w:val="20"/>
      </w:rPr>
      <w:drawing>
        <wp:anchor distT="0" distB="0" distL="114300" distR="114300" simplePos="0" relativeHeight="251669504" behindDoc="0" locked="0" layoutInCell="1" allowOverlap="1" wp14:anchorId="0C83039A" wp14:editId="1785D171">
          <wp:simplePos x="0" y="0"/>
          <wp:positionH relativeFrom="column">
            <wp:posOffset>2815590</wp:posOffset>
          </wp:positionH>
          <wp:positionV relativeFrom="paragraph">
            <wp:posOffset>-1405890</wp:posOffset>
          </wp:positionV>
          <wp:extent cx="3600000" cy="1028571"/>
          <wp:effectExtent l="0" t="0" r="0" b="0"/>
          <wp:wrapNone/>
          <wp:docPr id="161310878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108788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1028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6A59">
      <w:rPr>
        <w:noProof/>
      </w:rPr>
      <mc:AlternateContent>
        <mc:Choice Requires="wpg">
          <w:drawing>
            <wp:anchor distT="0" distB="0" distL="114300" distR="114300" simplePos="0" relativeHeight="251667456" behindDoc="1" locked="1" layoutInCell="1" allowOverlap="1" wp14:anchorId="498803B9" wp14:editId="0203B9DC">
              <wp:simplePos x="0" y="0"/>
              <wp:positionH relativeFrom="page">
                <wp:posOffset>3810</wp:posOffset>
              </wp:positionH>
              <wp:positionV relativeFrom="page">
                <wp:posOffset>3247390</wp:posOffset>
              </wp:positionV>
              <wp:extent cx="870585" cy="1958340"/>
              <wp:effectExtent l="0" t="0" r="5715" b="3810"/>
              <wp:wrapThrough wrapText="bothSides">
                <wp:wrapPolygon edited="0">
                  <wp:start x="0" y="0"/>
                  <wp:lineTo x="0" y="16809"/>
                  <wp:lineTo x="6617" y="17440"/>
                  <wp:lineTo x="6617" y="19961"/>
                  <wp:lineTo x="10398" y="21432"/>
                  <wp:lineTo x="10871" y="21432"/>
                  <wp:lineTo x="17488" y="21432"/>
                  <wp:lineTo x="17961" y="21432"/>
                  <wp:lineTo x="21269" y="20381"/>
                  <wp:lineTo x="21269" y="16599"/>
                  <wp:lineTo x="18433" y="15549"/>
                  <wp:lineTo x="13707" y="10086"/>
                  <wp:lineTo x="13707" y="6724"/>
                  <wp:lineTo x="10871" y="3152"/>
                  <wp:lineTo x="3781" y="420"/>
                  <wp:lineTo x="1418" y="0"/>
                  <wp:lineTo x="0" y="0"/>
                </wp:wrapPolygon>
              </wp:wrapThrough>
              <wp:docPr id="28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0585" cy="1958340"/>
                        <a:chOff x="0" y="5118"/>
                        <a:chExt cx="1369" cy="3084"/>
                      </a:xfrm>
                    </wpg:grpSpPr>
                    <wps:wsp>
                      <wps:cNvPr id="29" name="docshape9"/>
                      <wps:cNvSpPr>
                        <a:spLocks/>
                      </wps:cNvSpPr>
                      <wps:spPr bwMode="auto">
                        <a:xfrm>
                          <a:off x="0" y="5118"/>
                          <a:ext cx="851" cy="2406"/>
                        </a:xfrm>
                        <a:custGeom>
                          <a:avLst/>
                          <a:gdLst>
                            <a:gd name="T0" fmla="*/ 0 w 851"/>
                            <a:gd name="T1" fmla="+- 0 5118 5118"/>
                            <a:gd name="T2" fmla="*/ 5118 h 2406"/>
                            <a:gd name="T3" fmla="*/ 0 w 851"/>
                            <a:gd name="T4" fmla="+- 0 7524 5118"/>
                            <a:gd name="T5" fmla="*/ 7524 h 2406"/>
                            <a:gd name="T6" fmla="*/ 5 w 851"/>
                            <a:gd name="T7" fmla="+- 0 7522 5118"/>
                            <a:gd name="T8" fmla="*/ 7522 h 2406"/>
                            <a:gd name="T9" fmla="*/ 71 w 851"/>
                            <a:gd name="T10" fmla="+- 0 7497 5118"/>
                            <a:gd name="T11" fmla="*/ 7497 h 2406"/>
                            <a:gd name="T12" fmla="*/ 136 w 851"/>
                            <a:gd name="T13" fmla="+- 0 7467 5118"/>
                            <a:gd name="T14" fmla="*/ 7467 h 2406"/>
                            <a:gd name="T15" fmla="*/ 198 w 851"/>
                            <a:gd name="T16" fmla="+- 0 7434 5118"/>
                            <a:gd name="T17" fmla="*/ 7434 h 2406"/>
                            <a:gd name="T18" fmla="*/ 259 w 851"/>
                            <a:gd name="T19" fmla="+- 0 7398 5118"/>
                            <a:gd name="T20" fmla="*/ 7398 h 2406"/>
                            <a:gd name="T21" fmla="*/ 317 w 851"/>
                            <a:gd name="T22" fmla="+- 0 7359 5118"/>
                            <a:gd name="T23" fmla="*/ 7359 h 2406"/>
                            <a:gd name="T24" fmla="*/ 373 w 851"/>
                            <a:gd name="T25" fmla="+- 0 7317 5118"/>
                            <a:gd name="T26" fmla="*/ 7317 h 2406"/>
                            <a:gd name="T27" fmla="*/ 426 w 851"/>
                            <a:gd name="T28" fmla="+- 0 7271 5118"/>
                            <a:gd name="T29" fmla="*/ 7271 h 2406"/>
                            <a:gd name="T30" fmla="*/ 477 w 851"/>
                            <a:gd name="T31" fmla="+- 0 7223 5118"/>
                            <a:gd name="T32" fmla="*/ 7223 h 2406"/>
                            <a:gd name="T33" fmla="*/ 525 w 851"/>
                            <a:gd name="T34" fmla="+- 0 7172 5118"/>
                            <a:gd name="T35" fmla="*/ 7172 h 2406"/>
                            <a:gd name="T36" fmla="*/ 570 w 851"/>
                            <a:gd name="T37" fmla="+- 0 7119 5118"/>
                            <a:gd name="T38" fmla="*/ 7119 h 2406"/>
                            <a:gd name="T39" fmla="*/ 613 w 851"/>
                            <a:gd name="T40" fmla="+- 0 7063 5118"/>
                            <a:gd name="T41" fmla="*/ 7063 h 2406"/>
                            <a:gd name="T42" fmla="*/ 652 w 851"/>
                            <a:gd name="T43" fmla="+- 0 7005 5118"/>
                            <a:gd name="T44" fmla="*/ 7005 h 2406"/>
                            <a:gd name="T45" fmla="*/ 688 w 851"/>
                            <a:gd name="T46" fmla="+- 0 6945 5118"/>
                            <a:gd name="T47" fmla="*/ 6945 h 2406"/>
                            <a:gd name="T48" fmla="*/ 721 w 851"/>
                            <a:gd name="T49" fmla="+- 0 6882 5118"/>
                            <a:gd name="T50" fmla="*/ 6882 h 2406"/>
                            <a:gd name="T51" fmla="*/ 750 w 851"/>
                            <a:gd name="T52" fmla="+- 0 6818 5118"/>
                            <a:gd name="T53" fmla="*/ 6818 h 2406"/>
                            <a:gd name="T54" fmla="*/ 776 w 851"/>
                            <a:gd name="T55" fmla="+- 0 6751 5118"/>
                            <a:gd name="T56" fmla="*/ 6751 h 2406"/>
                            <a:gd name="T57" fmla="*/ 798 w 851"/>
                            <a:gd name="T58" fmla="+- 0 6683 5118"/>
                            <a:gd name="T59" fmla="*/ 6683 h 2406"/>
                            <a:gd name="T60" fmla="*/ 817 w 851"/>
                            <a:gd name="T61" fmla="+- 0 6614 5118"/>
                            <a:gd name="T62" fmla="*/ 6614 h 2406"/>
                            <a:gd name="T63" fmla="*/ 831 w 851"/>
                            <a:gd name="T64" fmla="+- 0 6543 5118"/>
                            <a:gd name="T65" fmla="*/ 6543 h 2406"/>
                            <a:gd name="T66" fmla="*/ 842 w 851"/>
                            <a:gd name="T67" fmla="+- 0 6470 5118"/>
                            <a:gd name="T68" fmla="*/ 6470 h 2406"/>
                            <a:gd name="T69" fmla="*/ 848 w 851"/>
                            <a:gd name="T70" fmla="+- 0 6396 5118"/>
                            <a:gd name="T71" fmla="*/ 6396 h 2406"/>
                            <a:gd name="T72" fmla="*/ 850 w 851"/>
                            <a:gd name="T73" fmla="+- 0 6321 5118"/>
                            <a:gd name="T74" fmla="*/ 6321 h 2406"/>
                            <a:gd name="T75" fmla="*/ 848 w 851"/>
                            <a:gd name="T76" fmla="+- 0 6246 5118"/>
                            <a:gd name="T77" fmla="*/ 6246 h 2406"/>
                            <a:gd name="T78" fmla="*/ 842 w 851"/>
                            <a:gd name="T79" fmla="+- 0 6172 5118"/>
                            <a:gd name="T80" fmla="*/ 6172 h 2406"/>
                            <a:gd name="T81" fmla="*/ 831 w 851"/>
                            <a:gd name="T82" fmla="+- 0 6100 5118"/>
                            <a:gd name="T83" fmla="*/ 6100 h 2406"/>
                            <a:gd name="T84" fmla="*/ 817 w 851"/>
                            <a:gd name="T85" fmla="+- 0 6029 5118"/>
                            <a:gd name="T86" fmla="*/ 6029 h 2406"/>
                            <a:gd name="T87" fmla="*/ 798 w 851"/>
                            <a:gd name="T88" fmla="+- 0 5959 5118"/>
                            <a:gd name="T89" fmla="*/ 5959 h 2406"/>
                            <a:gd name="T90" fmla="*/ 776 w 851"/>
                            <a:gd name="T91" fmla="+- 0 5891 5118"/>
                            <a:gd name="T92" fmla="*/ 5891 h 2406"/>
                            <a:gd name="T93" fmla="*/ 750 w 851"/>
                            <a:gd name="T94" fmla="+- 0 5825 5118"/>
                            <a:gd name="T95" fmla="*/ 5825 h 2406"/>
                            <a:gd name="T96" fmla="*/ 721 w 851"/>
                            <a:gd name="T97" fmla="+- 0 5760 5118"/>
                            <a:gd name="T98" fmla="*/ 5760 h 2406"/>
                            <a:gd name="T99" fmla="*/ 688 w 851"/>
                            <a:gd name="T100" fmla="+- 0 5698 5118"/>
                            <a:gd name="T101" fmla="*/ 5698 h 2406"/>
                            <a:gd name="T102" fmla="*/ 652 w 851"/>
                            <a:gd name="T103" fmla="+- 0 5637 5118"/>
                            <a:gd name="T104" fmla="*/ 5637 h 2406"/>
                            <a:gd name="T105" fmla="*/ 613 w 851"/>
                            <a:gd name="T106" fmla="+- 0 5579 5118"/>
                            <a:gd name="T107" fmla="*/ 5579 h 2406"/>
                            <a:gd name="T108" fmla="*/ 570 w 851"/>
                            <a:gd name="T109" fmla="+- 0 5523 5118"/>
                            <a:gd name="T110" fmla="*/ 5523 h 2406"/>
                            <a:gd name="T111" fmla="*/ 525 w 851"/>
                            <a:gd name="T112" fmla="+- 0 5470 5118"/>
                            <a:gd name="T113" fmla="*/ 5470 h 2406"/>
                            <a:gd name="T114" fmla="*/ 477 w 851"/>
                            <a:gd name="T115" fmla="+- 0 5419 5118"/>
                            <a:gd name="T116" fmla="*/ 5419 h 2406"/>
                            <a:gd name="T117" fmla="*/ 426 w 851"/>
                            <a:gd name="T118" fmla="+- 0 5371 5118"/>
                            <a:gd name="T119" fmla="*/ 5371 h 2406"/>
                            <a:gd name="T120" fmla="*/ 373 w 851"/>
                            <a:gd name="T121" fmla="+- 0 5326 5118"/>
                            <a:gd name="T122" fmla="*/ 5326 h 2406"/>
                            <a:gd name="T123" fmla="*/ 317 w 851"/>
                            <a:gd name="T124" fmla="+- 0 5284 5118"/>
                            <a:gd name="T125" fmla="*/ 5284 h 2406"/>
                            <a:gd name="T126" fmla="*/ 259 w 851"/>
                            <a:gd name="T127" fmla="+- 0 5244 5118"/>
                            <a:gd name="T128" fmla="*/ 5244 h 2406"/>
                            <a:gd name="T129" fmla="*/ 198 w 851"/>
                            <a:gd name="T130" fmla="+- 0 5208 5118"/>
                            <a:gd name="T131" fmla="*/ 5208 h 2406"/>
                            <a:gd name="T132" fmla="*/ 136 w 851"/>
                            <a:gd name="T133" fmla="+- 0 5175 5118"/>
                            <a:gd name="T134" fmla="*/ 5175 h 2406"/>
                            <a:gd name="T135" fmla="*/ 71 w 851"/>
                            <a:gd name="T136" fmla="+- 0 5146 5118"/>
                            <a:gd name="T137" fmla="*/ 5146 h 2406"/>
                            <a:gd name="T138" fmla="*/ 5 w 851"/>
                            <a:gd name="T139" fmla="+- 0 5120 5118"/>
                            <a:gd name="T140" fmla="*/ 5120 h 2406"/>
                            <a:gd name="T141" fmla="*/ 0 w 851"/>
                            <a:gd name="T142" fmla="+- 0 5118 5118"/>
                            <a:gd name="T143" fmla="*/ 5118 h 240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851" h="2406">
                              <a:moveTo>
                                <a:pt x="0" y="0"/>
                              </a:moveTo>
                              <a:lnTo>
                                <a:pt x="0" y="2406"/>
                              </a:lnTo>
                              <a:lnTo>
                                <a:pt x="5" y="2404"/>
                              </a:lnTo>
                              <a:lnTo>
                                <a:pt x="71" y="2379"/>
                              </a:lnTo>
                              <a:lnTo>
                                <a:pt x="136" y="2349"/>
                              </a:lnTo>
                              <a:lnTo>
                                <a:pt x="198" y="2316"/>
                              </a:lnTo>
                              <a:lnTo>
                                <a:pt x="259" y="2280"/>
                              </a:lnTo>
                              <a:lnTo>
                                <a:pt x="317" y="2241"/>
                              </a:lnTo>
                              <a:lnTo>
                                <a:pt x="373" y="2199"/>
                              </a:lnTo>
                              <a:lnTo>
                                <a:pt x="426" y="2153"/>
                              </a:lnTo>
                              <a:lnTo>
                                <a:pt x="477" y="2105"/>
                              </a:lnTo>
                              <a:lnTo>
                                <a:pt x="525" y="2054"/>
                              </a:lnTo>
                              <a:lnTo>
                                <a:pt x="570" y="2001"/>
                              </a:lnTo>
                              <a:lnTo>
                                <a:pt x="613" y="1945"/>
                              </a:lnTo>
                              <a:lnTo>
                                <a:pt x="652" y="1887"/>
                              </a:lnTo>
                              <a:lnTo>
                                <a:pt x="688" y="1827"/>
                              </a:lnTo>
                              <a:lnTo>
                                <a:pt x="721" y="1764"/>
                              </a:lnTo>
                              <a:lnTo>
                                <a:pt x="750" y="1700"/>
                              </a:lnTo>
                              <a:lnTo>
                                <a:pt x="776" y="1633"/>
                              </a:lnTo>
                              <a:lnTo>
                                <a:pt x="798" y="1565"/>
                              </a:lnTo>
                              <a:lnTo>
                                <a:pt x="817" y="1496"/>
                              </a:lnTo>
                              <a:lnTo>
                                <a:pt x="831" y="1425"/>
                              </a:lnTo>
                              <a:lnTo>
                                <a:pt x="842" y="1352"/>
                              </a:lnTo>
                              <a:lnTo>
                                <a:pt x="848" y="1278"/>
                              </a:lnTo>
                              <a:lnTo>
                                <a:pt x="850" y="1203"/>
                              </a:lnTo>
                              <a:lnTo>
                                <a:pt x="848" y="1128"/>
                              </a:lnTo>
                              <a:lnTo>
                                <a:pt x="842" y="1054"/>
                              </a:lnTo>
                              <a:lnTo>
                                <a:pt x="831" y="982"/>
                              </a:lnTo>
                              <a:lnTo>
                                <a:pt x="817" y="911"/>
                              </a:lnTo>
                              <a:lnTo>
                                <a:pt x="798" y="841"/>
                              </a:lnTo>
                              <a:lnTo>
                                <a:pt x="776" y="773"/>
                              </a:lnTo>
                              <a:lnTo>
                                <a:pt x="750" y="707"/>
                              </a:lnTo>
                              <a:lnTo>
                                <a:pt x="721" y="642"/>
                              </a:lnTo>
                              <a:lnTo>
                                <a:pt x="688" y="580"/>
                              </a:lnTo>
                              <a:lnTo>
                                <a:pt x="652" y="519"/>
                              </a:lnTo>
                              <a:lnTo>
                                <a:pt x="613" y="461"/>
                              </a:lnTo>
                              <a:lnTo>
                                <a:pt x="570" y="405"/>
                              </a:lnTo>
                              <a:lnTo>
                                <a:pt x="525" y="352"/>
                              </a:lnTo>
                              <a:lnTo>
                                <a:pt x="477" y="301"/>
                              </a:lnTo>
                              <a:lnTo>
                                <a:pt x="426" y="253"/>
                              </a:lnTo>
                              <a:lnTo>
                                <a:pt x="373" y="208"/>
                              </a:lnTo>
                              <a:lnTo>
                                <a:pt x="317" y="166"/>
                              </a:lnTo>
                              <a:lnTo>
                                <a:pt x="259" y="126"/>
                              </a:lnTo>
                              <a:lnTo>
                                <a:pt x="198" y="90"/>
                              </a:lnTo>
                              <a:lnTo>
                                <a:pt x="136" y="57"/>
                              </a:lnTo>
                              <a:lnTo>
                                <a:pt x="71" y="28"/>
                              </a:lnTo>
                              <a:lnTo>
                                <a:pt x="5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20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docshape10"/>
                      <wps:cNvSpPr>
                        <a:spLocks/>
                      </wps:cNvSpPr>
                      <wps:spPr bwMode="auto">
                        <a:xfrm>
                          <a:off x="464" y="7297"/>
                          <a:ext cx="904" cy="904"/>
                        </a:xfrm>
                        <a:custGeom>
                          <a:avLst/>
                          <a:gdLst>
                            <a:gd name="T0" fmla="+- 0 917 465"/>
                            <a:gd name="T1" fmla="*/ T0 w 904"/>
                            <a:gd name="T2" fmla="+- 0 7298 7298"/>
                            <a:gd name="T3" fmla="*/ 7298 h 904"/>
                            <a:gd name="T4" fmla="+- 0 843 465"/>
                            <a:gd name="T5" fmla="*/ T4 w 904"/>
                            <a:gd name="T6" fmla="+- 0 7304 7298"/>
                            <a:gd name="T7" fmla="*/ 7304 h 904"/>
                            <a:gd name="T8" fmla="+- 0 774 465"/>
                            <a:gd name="T9" fmla="*/ T8 w 904"/>
                            <a:gd name="T10" fmla="+- 0 7321 7298"/>
                            <a:gd name="T11" fmla="*/ 7321 h 904"/>
                            <a:gd name="T12" fmla="+- 0 709 465"/>
                            <a:gd name="T13" fmla="*/ T12 w 904"/>
                            <a:gd name="T14" fmla="+- 0 7348 7298"/>
                            <a:gd name="T15" fmla="*/ 7348 h 904"/>
                            <a:gd name="T16" fmla="+- 0 650 465"/>
                            <a:gd name="T17" fmla="*/ T16 w 904"/>
                            <a:gd name="T18" fmla="+- 0 7385 7298"/>
                            <a:gd name="T19" fmla="*/ 7385 h 904"/>
                            <a:gd name="T20" fmla="+- 0 597 465"/>
                            <a:gd name="T21" fmla="*/ T20 w 904"/>
                            <a:gd name="T22" fmla="+- 0 7430 7298"/>
                            <a:gd name="T23" fmla="*/ 7430 h 904"/>
                            <a:gd name="T24" fmla="+- 0 552 465"/>
                            <a:gd name="T25" fmla="*/ T24 w 904"/>
                            <a:gd name="T26" fmla="+- 0 7483 7298"/>
                            <a:gd name="T27" fmla="*/ 7483 h 904"/>
                            <a:gd name="T28" fmla="+- 0 515 465"/>
                            <a:gd name="T29" fmla="*/ T28 w 904"/>
                            <a:gd name="T30" fmla="+- 0 7542 7298"/>
                            <a:gd name="T31" fmla="*/ 7542 h 904"/>
                            <a:gd name="T32" fmla="+- 0 488 465"/>
                            <a:gd name="T33" fmla="*/ T32 w 904"/>
                            <a:gd name="T34" fmla="+- 0 7607 7298"/>
                            <a:gd name="T35" fmla="*/ 7607 h 904"/>
                            <a:gd name="T36" fmla="+- 0 471 465"/>
                            <a:gd name="T37" fmla="*/ T36 w 904"/>
                            <a:gd name="T38" fmla="+- 0 7676 7298"/>
                            <a:gd name="T39" fmla="*/ 7676 h 904"/>
                            <a:gd name="T40" fmla="+- 0 465 465"/>
                            <a:gd name="T41" fmla="*/ T40 w 904"/>
                            <a:gd name="T42" fmla="+- 0 7750 7298"/>
                            <a:gd name="T43" fmla="*/ 7750 h 904"/>
                            <a:gd name="T44" fmla="+- 0 471 465"/>
                            <a:gd name="T45" fmla="*/ T44 w 904"/>
                            <a:gd name="T46" fmla="+- 0 7823 7298"/>
                            <a:gd name="T47" fmla="*/ 7823 h 904"/>
                            <a:gd name="T48" fmla="+- 0 488 465"/>
                            <a:gd name="T49" fmla="*/ T48 w 904"/>
                            <a:gd name="T50" fmla="+- 0 7893 7298"/>
                            <a:gd name="T51" fmla="*/ 7893 h 904"/>
                            <a:gd name="T52" fmla="+- 0 515 465"/>
                            <a:gd name="T53" fmla="*/ T52 w 904"/>
                            <a:gd name="T54" fmla="+- 0 7957 7298"/>
                            <a:gd name="T55" fmla="*/ 7957 h 904"/>
                            <a:gd name="T56" fmla="+- 0 552 465"/>
                            <a:gd name="T57" fmla="*/ T56 w 904"/>
                            <a:gd name="T58" fmla="+- 0 8017 7298"/>
                            <a:gd name="T59" fmla="*/ 8017 h 904"/>
                            <a:gd name="T60" fmla="+- 0 597 465"/>
                            <a:gd name="T61" fmla="*/ T60 w 904"/>
                            <a:gd name="T62" fmla="+- 0 8069 7298"/>
                            <a:gd name="T63" fmla="*/ 8069 h 904"/>
                            <a:gd name="T64" fmla="+- 0 650 465"/>
                            <a:gd name="T65" fmla="*/ T64 w 904"/>
                            <a:gd name="T66" fmla="+- 0 8114 7298"/>
                            <a:gd name="T67" fmla="*/ 8114 h 904"/>
                            <a:gd name="T68" fmla="+- 0 709 465"/>
                            <a:gd name="T69" fmla="*/ T68 w 904"/>
                            <a:gd name="T70" fmla="+- 0 8151 7298"/>
                            <a:gd name="T71" fmla="*/ 8151 h 904"/>
                            <a:gd name="T72" fmla="+- 0 774 465"/>
                            <a:gd name="T73" fmla="*/ T72 w 904"/>
                            <a:gd name="T74" fmla="+- 0 8179 7298"/>
                            <a:gd name="T75" fmla="*/ 8179 h 904"/>
                            <a:gd name="T76" fmla="+- 0 843 465"/>
                            <a:gd name="T77" fmla="*/ T76 w 904"/>
                            <a:gd name="T78" fmla="+- 0 8196 7298"/>
                            <a:gd name="T79" fmla="*/ 8196 h 904"/>
                            <a:gd name="T80" fmla="+- 0 917 465"/>
                            <a:gd name="T81" fmla="*/ T80 w 904"/>
                            <a:gd name="T82" fmla="+- 0 8202 7298"/>
                            <a:gd name="T83" fmla="*/ 8202 h 904"/>
                            <a:gd name="T84" fmla="+- 0 990 465"/>
                            <a:gd name="T85" fmla="*/ T84 w 904"/>
                            <a:gd name="T86" fmla="+- 0 8196 7298"/>
                            <a:gd name="T87" fmla="*/ 8196 h 904"/>
                            <a:gd name="T88" fmla="+- 0 1059 465"/>
                            <a:gd name="T89" fmla="*/ T88 w 904"/>
                            <a:gd name="T90" fmla="+- 0 8179 7298"/>
                            <a:gd name="T91" fmla="*/ 8179 h 904"/>
                            <a:gd name="T92" fmla="+- 0 1124 465"/>
                            <a:gd name="T93" fmla="*/ T92 w 904"/>
                            <a:gd name="T94" fmla="+- 0 8151 7298"/>
                            <a:gd name="T95" fmla="*/ 8151 h 904"/>
                            <a:gd name="T96" fmla="+- 0 1183 465"/>
                            <a:gd name="T97" fmla="*/ T96 w 904"/>
                            <a:gd name="T98" fmla="+- 0 8114 7298"/>
                            <a:gd name="T99" fmla="*/ 8114 h 904"/>
                            <a:gd name="T100" fmla="+- 0 1236 465"/>
                            <a:gd name="T101" fmla="*/ T100 w 904"/>
                            <a:gd name="T102" fmla="+- 0 8069 7298"/>
                            <a:gd name="T103" fmla="*/ 8069 h 904"/>
                            <a:gd name="T104" fmla="+- 0 1281 465"/>
                            <a:gd name="T105" fmla="*/ T104 w 904"/>
                            <a:gd name="T106" fmla="+- 0 8017 7298"/>
                            <a:gd name="T107" fmla="*/ 8017 h 904"/>
                            <a:gd name="T108" fmla="+- 0 1318 465"/>
                            <a:gd name="T109" fmla="*/ T108 w 904"/>
                            <a:gd name="T110" fmla="+- 0 7957 7298"/>
                            <a:gd name="T111" fmla="*/ 7957 h 904"/>
                            <a:gd name="T112" fmla="+- 0 1345 465"/>
                            <a:gd name="T113" fmla="*/ T112 w 904"/>
                            <a:gd name="T114" fmla="+- 0 7893 7298"/>
                            <a:gd name="T115" fmla="*/ 7893 h 904"/>
                            <a:gd name="T116" fmla="+- 0 1362 465"/>
                            <a:gd name="T117" fmla="*/ T116 w 904"/>
                            <a:gd name="T118" fmla="+- 0 7823 7298"/>
                            <a:gd name="T119" fmla="*/ 7823 h 904"/>
                            <a:gd name="T120" fmla="+- 0 1368 465"/>
                            <a:gd name="T121" fmla="*/ T120 w 904"/>
                            <a:gd name="T122" fmla="+- 0 7750 7298"/>
                            <a:gd name="T123" fmla="*/ 7750 h 904"/>
                            <a:gd name="T124" fmla="+- 0 1362 465"/>
                            <a:gd name="T125" fmla="*/ T124 w 904"/>
                            <a:gd name="T126" fmla="+- 0 7676 7298"/>
                            <a:gd name="T127" fmla="*/ 7676 h 904"/>
                            <a:gd name="T128" fmla="+- 0 1345 465"/>
                            <a:gd name="T129" fmla="*/ T128 w 904"/>
                            <a:gd name="T130" fmla="+- 0 7607 7298"/>
                            <a:gd name="T131" fmla="*/ 7607 h 904"/>
                            <a:gd name="T132" fmla="+- 0 1318 465"/>
                            <a:gd name="T133" fmla="*/ T132 w 904"/>
                            <a:gd name="T134" fmla="+- 0 7542 7298"/>
                            <a:gd name="T135" fmla="*/ 7542 h 904"/>
                            <a:gd name="T136" fmla="+- 0 1281 465"/>
                            <a:gd name="T137" fmla="*/ T136 w 904"/>
                            <a:gd name="T138" fmla="+- 0 7483 7298"/>
                            <a:gd name="T139" fmla="*/ 7483 h 904"/>
                            <a:gd name="T140" fmla="+- 0 1236 465"/>
                            <a:gd name="T141" fmla="*/ T140 w 904"/>
                            <a:gd name="T142" fmla="+- 0 7430 7298"/>
                            <a:gd name="T143" fmla="*/ 7430 h 904"/>
                            <a:gd name="T144" fmla="+- 0 1183 465"/>
                            <a:gd name="T145" fmla="*/ T144 w 904"/>
                            <a:gd name="T146" fmla="+- 0 7385 7298"/>
                            <a:gd name="T147" fmla="*/ 7385 h 904"/>
                            <a:gd name="T148" fmla="+- 0 1124 465"/>
                            <a:gd name="T149" fmla="*/ T148 w 904"/>
                            <a:gd name="T150" fmla="+- 0 7348 7298"/>
                            <a:gd name="T151" fmla="*/ 7348 h 904"/>
                            <a:gd name="T152" fmla="+- 0 1059 465"/>
                            <a:gd name="T153" fmla="*/ T152 w 904"/>
                            <a:gd name="T154" fmla="+- 0 7321 7298"/>
                            <a:gd name="T155" fmla="*/ 7321 h 904"/>
                            <a:gd name="T156" fmla="+- 0 990 465"/>
                            <a:gd name="T157" fmla="*/ T156 w 904"/>
                            <a:gd name="T158" fmla="+- 0 7304 7298"/>
                            <a:gd name="T159" fmla="*/ 7304 h 904"/>
                            <a:gd name="T160" fmla="+- 0 917 465"/>
                            <a:gd name="T161" fmla="*/ T160 w 904"/>
                            <a:gd name="T162" fmla="+- 0 7298 7298"/>
                            <a:gd name="T163" fmla="*/ 7298 h 9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904" h="904">
                              <a:moveTo>
                                <a:pt x="452" y="0"/>
                              </a:moveTo>
                              <a:lnTo>
                                <a:pt x="378" y="6"/>
                              </a:lnTo>
                              <a:lnTo>
                                <a:pt x="309" y="23"/>
                              </a:lnTo>
                              <a:lnTo>
                                <a:pt x="244" y="50"/>
                              </a:lnTo>
                              <a:lnTo>
                                <a:pt x="185" y="87"/>
                              </a:lnTo>
                              <a:lnTo>
                                <a:pt x="132" y="132"/>
                              </a:lnTo>
                              <a:lnTo>
                                <a:pt x="87" y="185"/>
                              </a:lnTo>
                              <a:lnTo>
                                <a:pt x="50" y="244"/>
                              </a:lnTo>
                              <a:lnTo>
                                <a:pt x="23" y="309"/>
                              </a:lnTo>
                              <a:lnTo>
                                <a:pt x="6" y="378"/>
                              </a:lnTo>
                              <a:lnTo>
                                <a:pt x="0" y="452"/>
                              </a:lnTo>
                              <a:lnTo>
                                <a:pt x="6" y="525"/>
                              </a:lnTo>
                              <a:lnTo>
                                <a:pt x="23" y="595"/>
                              </a:lnTo>
                              <a:lnTo>
                                <a:pt x="50" y="659"/>
                              </a:lnTo>
                              <a:lnTo>
                                <a:pt x="87" y="719"/>
                              </a:lnTo>
                              <a:lnTo>
                                <a:pt x="132" y="771"/>
                              </a:lnTo>
                              <a:lnTo>
                                <a:pt x="185" y="816"/>
                              </a:lnTo>
                              <a:lnTo>
                                <a:pt x="244" y="853"/>
                              </a:lnTo>
                              <a:lnTo>
                                <a:pt x="309" y="881"/>
                              </a:lnTo>
                              <a:lnTo>
                                <a:pt x="378" y="898"/>
                              </a:lnTo>
                              <a:lnTo>
                                <a:pt x="452" y="904"/>
                              </a:lnTo>
                              <a:lnTo>
                                <a:pt x="525" y="898"/>
                              </a:lnTo>
                              <a:lnTo>
                                <a:pt x="594" y="881"/>
                              </a:lnTo>
                              <a:lnTo>
                                <a:pt x="659" y="853"/>
                              </a:lnTo>
                              <a:lnTo>
                                <a:pt x="718" y="816"/>
                              </a:lnTo>
                              <a:lnTo>
                                <a:pt x="771" y="771"/>
                              </a:lnTo>
                              <a:lnTo>
                                <a:pt x="816" y="719"/>
                              </a:lnTo>
                              <a:lnTo>
                                <a:pt x="853" y="659"/>
                              </a:lnTo>
                              <a:lnTo>
                                <a:pt x="880" y="595"/>
                              </a:lnTo>
                              <a:lnTo>
                                <a:pt x="897" y="525"/>
                              </a:lnTo>
                              <a:lnTo>
                                <a:pt x="903" y="452"/>
                              </a:lnTo>
                              <a:lnTo>
                                <a:pt x="897" y="378"/>
                              </a:lnTo>
                              <a:lnTo>
                                <a:pt x="880" y="309"/>
                              </a:lnTo>
                              <a:lnTo>
                                <a:pt x="853" y="244"/>
                              </a:lnTo>
                              <a:lnTo>
                                <a:pt x="816" y="185"/>
                              </a:lnTo>
                              <a:lnTo>
                                <a:pt x="771" y="132"/>
                              </a:lnTo>
                              <a:lnTo>
                                <a:pt x="718" y="87"/>
                              </a:lnTo>
                              <a:lnTo>
                                <a:pt x="659" y="50"/>
                              </a:lnTo>
                              <a:lnTo>
                                <a:pt x="594" y="23"/>
                              </a:lnTo>
                              <a:lnTo>
                                <a:pt x="525" y="6"/>
                              </a:lnTo>
                              <a:lnTo>
                                <a:pt x="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4D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16A6B3" id="Group 28" o:spid="_x0000_s1026" style="position:absolute;margin-left:.3pt;margin-top:255.7pt;width:68.55pt;height:154.2pt;z-index:-251649024;mso-position-horizontal-relative:page;mso-position-vertical-relative:page" coordorigin=",5118" coordsize="1369,3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">
              <v:shape id="docshape9" o:spid="_x0000_s1027" style="position:absolute;top:5118;width:851;height:2406;visibility:visible;mso-wrap-style:square;v-text-anchor:top" coordsize="851,2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" path="m,l,2406r5,-2l71,2379r65,-30l198,2316r61,-36l317,2241r56,-42l426,2153r51,-48l525,2054r45,-53l613,1945r39,-58l688,1827r33,-63l750,1700r26,-67l798,1565r19,-69l831,1425r11,-73l848,1278r2,-75l848,1128r-6,-74l831,982,817,911,798,841,776,773,750,707,721,642,688,580,652,519,613,461,570,405,525,352,477,301,426,253,373,208,317,166,259,126,198,90,136,57,71,28,5,2,,xe" fillcolor="#da202c" stroked="f">
                <v:path arrowok="t" o:connecttype="custom" o:connectlocs="0,5118;0,7524;5,7522;71,7497;136,7467;198,7434;259,7398;317,7359;373,7317;426,7271;477,7223;525,7172;570,7119;613,7063;652,7005;688,6945;721,6882;750,6818;776,6751;798,6683;817,6614;831,6543;842,6470;848,6396;850,6321;848,6246;842,6172;831,6100;817,6029;798,5959;776,5891;750,5825;721,5760;688,5698;652,5637;613,5579;570,5523;525,5470;477,5419;426,5371;373,5326;317,5284;259,5244;198,5208;136,5175;71,5146;5,5120;0,5118" o:connectangles="0,0,0,0,0,0,0,0,0,0,0,0,0,0,0,0,0,0,0,0,0,0,0,0,0,0,0,0,0,0,0,0,0,0,0,0,0,0,0,0,0,0,0,0,0,0,0,0"/>
              </v:shape>
              <v:shape id="docshape10" o:spid="_x0000_s1028" style="position:absolute;left:464;top:7297;width:904;height:904;visibility:visible;mso-wrap-style:square;v-text-anchor:top" coordsize="904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" path="m452,l378,6,309,23,244,50,185,87r-53,45l87,185,50,244,23,309,6,378,,452r6,73l23,595r27,64l87,719r45,52l185,816r59,37l309,881r69,17l452,904r73,-6l594,881r65,-28l718,816r53,-45l816,719r37,-60l880,595r17,-70l903,452r-6,-74l880,309,853,244,816,185,771,132,718,87,659,50,594,23,525,6,452,xe" fillcolor="#324d83" stroked="f">
                <v:path arrowok="t" o:connecttype="custom" o:connectlocs="452,7298;378,7304;309,7321;244,7348;185,7385;132,7430;87,7483;50,7542;23,7607;6,7676;0,7750;6,7823;23,7893;50,7957;87,8017;132,8069;185,8114;244,8151;309,8179;378,8196;452,8202;525,8196;594,8179;659,8151;718,8114;771,8069;816,8017;853,7957;880,7893;897,7823;903,7750;897,7676;880,7607;853,7542;816,7483;771,7430;718,7385;659,7348;594,7321;525,7304;452,7298" o:connectangles="0,0,0,0,0,0,0,0,0,0,0,0,0,0,0,0,0,0,0,0,0,0,0,0,0,0,0,0,0,0,0,0,0,0,0,0,0,0,0,0,0"/>
              </v:shape>
              <w10:wrap type="through"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533D"/>
    <w:rsid w:val="000028C6"/>
    <w:rsid w:val="00004CD4"/>
    <w:rsid w:val="00014607"/>
    <w:rsid w:val="00017218"/>
    <w:rsid w:val="000210E7"/>
    <w:rsid w:val="000446DD"/>
    <w:rsid w:val="00050344"/>
    <w:rsid w:val="000503D4"/>
    <w:rsid w:val="00052F8B"/>
    <w:rsid w:val="000568B0"/>
    <w:rsid w:val="00060502"/>
    <w:rsid w:val="00060FD5"/>
    <w:rsid w:val="0007509B"/>
    <w:rsid w:val="00081E21"/>
    <w:rsid w:val="00083AC2"/>
    <w:rsid w:val="00093622"/>
    <w:rsid w:val="00095EE7"/>
    <w:rsid w:val="000A0A01"/>
    <w:rsid w:val="000A19E1"/>
    <w:rsid w:val="000A2AB6"/>
    <w:rsid w:val="000A5A7C"/>
    <w:rsid w:val="000B7DB2"/>
    <w:rsid w:val="000E0B1D"/>
    <w:rsid w:val="000E0DED"/>
    <w:rsid w:val="00101519"/>
    <w:rsid w:val="001152C8"/>
    <w:rsid w:val="00116B8B"/>
    <w:rsid w:val="00120D60"/>
    <w:rsid w:val="00121119"/>
    <w:rsid w:val="0013056F"/>
    <w:rsid w:val="001502E9"/>
    <w:rsid w:val="0015271D"/>
    <w:rsid w:val="00152872"/>
    <w:rsid w:val="00154730"/>
    <w:rsid w:val="0015549F"/>
    <w:rsid w:val="00155806"/>
    <w:rsid w:val="001567D7"/>
    <w:rsid w:val="00164405"/>
    <w:rsid w:val="001660CD"/>
    <w:rsid w:val="00166A59"/>
    <w:rsid w:val="00171183"/>
    <w:rsid w:val="001862FC"/>
    <w:rsid w:val="001A4E18"/>
    <w:rsid w:val="001A6644"/>
    <w:rsid w:val="001B0D7D"/>
    <w:rsid w:val="001B3F7F"/>
    <w:rsid w:val="001B4B20"/>
    <w:rsid w:val="001B595E"/>
    <w:rsid w:val="001B6F7E"/>
    <w:rsid w:val="001D4167"/>
    <w:rsid w:val="001D51A3"/>
    <w:rsid w:val="001F574B"/>
    <w:rsid w:val="001F634D"/>
    <w:rsid w:val="00202B3E"/>
    <w:rsid w:val="00203D2B"/>
    <w:rsid w:val="002076D8"/>
    <w:rsid w:val="00212797"/>
    <w:rsid w:val="00214040"/>
    <w:rsid w:val="00237C61"/>
    <w:rsid w:val="00243AAA"/>
    <w:rsid w:val="00251993"/>
    <w:rsid w:val="0026311F"/>
    <w:rsid w:val="0027223C"/>
    <w:rsid w:val="0027242B"/>
    <w:rsid w:val="00273BCF"/>
    <w:rsid w:val="00275EBD"/>
    <w:rsid w:val="002875AC"/>
    <w:rsid w:val="00287B21"/>
    <w:rsid w:val="0029135B"/>
    <w:rsid w:val="00293958"/>
    <w:rsid w:val="00295071"/>
    <w:rsid w:val="002A0262"/>
    <w:rsid w:val="002A1DE8"/>
    <w:rsid w:val="002B0E35"/>
    <w:rsid w:val="002B4288"/>
    <w:rsid w:val="002C0CA9"/>
    <w:rsid w:val="002C38A0"/>
    <w:rsid w:val="002C7CCC"/>
    <w:rsid w:val="002D30F8"/>
    <w:rsid w:val="002E3889"/>
    <w:rsid w:val="002E38FB"/>
    <w:rsid w:val="002E55F1"/>
    <w:rsid w:val="002E6C0F"/>
    <w:rsid w:val="00302DBF"/>
    <w:rsid w:val="0031135A"/>
    <w:rsid w:val="00314B2D"/>
    <w:rsid w:val="00316C6B"/>
    <w:rsid w:val="00320BDA"/>
    <w:rsid w:val="0032339F"/>
    <w:rsid w:val="00335A14"/>
    <w:rsid w:val="00342408"/>
    <w:rsid w:val="00355B05"/>
    <w:rsid w:val="00372856"/>
    <w:rsid w:val="00375289"/>
    <w:rsid w:val="00381FEB"/>
    <w:rsid w:val="00382360"/>
    <w:rsid w:val="00384A7E"/>
    <w:rsid w:val="003915BA"/>
    <w:rsid w:val="00394ACC"/>
    <w:rsid w:val="003A4C59"/>
    <w:rsid w:val="003C071E"/>
    <w:rsid w:val="003C4170"/>
    <w:rsid w:val="003D44C3"/>
    <w:rsid w:val="003D45B4"/>
    <w:rsid w:val="003D6034"/>
    <w:rsid w:val="003E16E6"/>
    <w:rsid w:val="003E7E9F"/>
    <w:rsid w:val="003F1616"/>
    <w:rsid w:val="003F1908"/>
    <w:rsid w:val="004043FD"/>
    <w:rsid w:val="0041695D"/>
    <w:rsid w:val="00422063"/>
    <w:rsid w:val="00433F3D"/>
    <w:rsid w:val="00436251"/>
    <w:rsid w:val="004374BF"/>
    <w:rsid w:val="00441A95"/>
    <w:rsid w:val="00453064"/>
    <w:rsid w:val="00453EFD"/>
    <w:rsid w:val="00453F27"/>
    <w:rsid w:val="00461C85"/>
    <w:rsid w:val="0046725C"/>
    <w:rsid w:val="00467F01"/>
    <w:rsid w:val="00470990"/>
    <w:rsid w:val="00473167"/>
    <w:rsid w:val="00476060"/>
    <w:rsid w:val="00490875"/>
    <w:rsid w:val="00491359"/>
    <w:rsid w:val="004A14E4"/>
    <w:rsid w:val="004A3F2A"/>
    <w:rsid w:val="004A430E"/>
    <w:rsid w:val="004A70AF"/>
    <w:rsid w:val="004B65E8"/>
    <w:rsid w:val="004C0313"/>
    <w:rsid w:val="004C05BE"/>
    <w:rsid w:val="004D6FDA"/>
    <w:rsid w:val="004E0A06"/>
    <w:rsid w:val="004E1774"/>
    <w:rsid w:val="00503E5C"/>
    <w:rsid w:val="005179FF"/>
    <w:rsid w:val="00517AEE"/>
    <w:rsid w:val="0055470E"/>
    <w:rsid w:val="00555A36"/>
    <w:rsid w:val="0056399E"/>
    <w:rsid w:val="00576A26"/>
    <w:rsid w:val="00591D6F"/>
    <w:rsid w:val="005A1E8F"/>
    <w:rsid w:val="005A59BB"/>
    <w:rsid w:val="005A5CC9"/>
    <w:rsid w:val="005A72B4"/>
    <w:rsid w:val="005B376D"/>
    <w:rsid w:val="005B4788"/>
    <w:rsid w:val="005C07B7"/>
    <w:rsid w:val="005C09BF"/>
    <w:rsid w:val="005C38AA"/>
    <w:rsid w:val="005D16FF"/>
    <w:rsid w:val="005D3B68"/>
    <w:rsid w:val="005D7104"/>
    <w:rsid w:val="005E4120"/>
    <w:rsid w:val="005F2FEF"/>
    <w:rsid w:val="005F42E0"/>
    <w:rsid w:val="005F55B3"/>
    <w:rsid w:val="00600E9D"/>
    <w:rsid w:val="00601D55"/>
    <w:rsid w:val="0060331F"/>
    <w:rsid w:val="00603E9A"/>
    <w:rsid w:val="0061152B"/>
    <w:rsid w:val="00617A6B"/>
    <w:rsid w:val="006309B6"/>
    <w:rsid w:val="0063120E"/>
    <w:rsid w:val="00634612"/>
    <w:rsid w:val="006450A6"/>
    <w:rsid w:val="006579D5"/>
    <w:rsid w:val="00667C8D"/>
    <w:rsid w:val="00670C4B"/>
    <w:rsid w:val="0068359B"/>
    <w:rsid w:val="006857DD"/>
    <w:rsid w:val="006A0B5F"/>
    <w:rsid w:val="006B01A5"/>
    <w:rsid w:val="006B033E"/>
    <w:rsid w:val="006B393C"/>
    <w:rsid w:val="006B53E4"/>
    <w:rsid w:val="006C4D6D"/>
    <w:rsid w:val="006D18A0"/>
    <w:rsid w:val="006D72E3"/>
    <w:rsid w:val="006E2401"/>
    <w:rsid w:val="006E5EDE"/>
    <w:rsid w:val="006F0273"/>
    <w:rsid w:val="006F07F9"/>
    <w:rsid w:val="006F62F1"/>
    <w:rsid w:val="006F734D"/>
    <w:rsid w:val="007000E1"/>
    <w:rsid w:val="0071145A"/>
    <w:rsid w:val="00727AF8"/>
    <w:rsid w:val="00727C82"/>
    <w:rsid w:val="00732427"/>
    <w:rsid w:val="00753B1C"/>
    <w:rsid w:val="00756F96"/>
    <w:rsid w:val="00760293"/>
    <w:rsid w:val="00763D18"/>
    <w:rsid w:val="0076474E"/>
    <w:rsid w:val="00770C03"/>
    <w:rsid w:val="00780D97"/>
    <w:rsid w:val="00782B68"/>
    <w:rsid w:val="00790D81"/>
    <w:rsid w:val="00792E4A"/>
    <w:rsid w:val="007B6A0C"/>
    <w:rsid w:val="007D4F7F"/>
    <w:rsid w:val="007D53EA"/>
    <w:rsid w:val="007D6B2F"/>
    <w:rsid w:val="007F533D"/>
    <w:rsid w:val="007F5BF2"/>
    <w:rsid w:val="008020AB"/>
    <w:rsid w:val="008053A1"/>
    <w:rsid w:val="00805A9C"/>
    <w:rsid w:val="00806CEA"/>
    <w:rsid w:val="008235B5"/>
    <w:rsid w:val="008369B6"/>
    <w:rsid w:val="00836CF2"/>
    <w:rsid w:val="00845071"/>
    <w:rsid w:val="00852EBC"/>
    <w:rsid w:val="00855F21"/>
    <w:rsid w:val="0086114F"/>
    <w:rsid w:val="00872B5E"/>
    <w:rsid w:val="00880B15"/>
    <w:rsid w:val="008950A5"/>
    <w:rsid w:val="008B4201"/>
    <w:rsid w:val="008C39E2"/>
    <w:rsid w:val="008C4106"/>
    <w:rsid w:val="008C44E7"/>
    <w:rsid w:val="008D3723"/>
    <w:rsid w:val="008E0B9E"/>
    <w:rsid w:val="008E1607"/>
    <w:rsid w:val="008E2656"/>
    <w:rsid w:val="00917BD2"/>
    <w:rsid w:val="009206AF"/>
    <w:rsid w:val="009237D0"/>
    <w:rsid w:val="00934354"/>
    <w:rsid w:val="00935248"/>
    <w:rsid w:val="00945A53"/>
    <w:rsid w:val="009502C0"/>
    <w:rsid w:val="0096650E"/>
    <w:rsid w:val="00977A14"/>
    <w:rsid w:val="00982218"/>
    <w:rsid w:val="00984F05"/>
    <w:rsid w:val="00985F50"/>
    <w:rsid w:val="00985FAB"/>
    <w:rsid w:val="00987E39"/>
    <w:rsid w:val="00993F42"/>
    <w:rsid w:val="009973B4"/>
    <w:rsid w:val="009A11B2"/>
    <w:rsid w:val="009A1CBC"/>
    <w:rsid w:val="009A3255"/>
    <w:rsid w:val="009B18B3"/>
    <w:rsid w:val="009F069A"/>
    <w:rsid w:val="009F138F"/>
    <w:rsid w:val="00A12B4C"/>
    <w:rsid w:val="00A1431B"/>
    <w:rsid w:val="00A15BB3"/>
    <w:rsid w:val="00A23DE1"/>
    <w:rsid w:val="00A24214"/>
    <w:rsid w:val="00A25285"/>
    <w:rsid w:val="00A33AD2"/>
    <w:rsid w:val="00A400D2"/>
    <w:rsid w:val="00A45B69"/>
    <w:rsid w:val="00A46426"/>
    <w:rsid w:val="00A5412F"/>
    <w:rsid w:val="00A603C5"/>
    <w:rsid w:val="00A6260A"/>
    <w:rsid w:val="00A7105E"/>
    <w:rsid w:val="00A77B7B"/>
    <w:rsid w:val="00A81524"/>
    <w:rsid w:val="00A83387"/>
    <w:rsid w:val="00A8498D"/>
    <w:rsid w:val="00A935F8"/>
    <w:rsid w:val="00A9410B"/>
    <w:rsid w:val="00A97187"/>
    <w:rsid w:val="00AB2872"/>
    <w:rsid w:val="00AB79AD"/>
    <w:rsid w:val="00AC40EC"/>
    <w:rsid w:val="00AC5718"/>
    <w:rsid w:val="00AE2314"/>
    <w:rsid w:val="00AF08AC"/>
    <w:rsid w:val="00AF2DF8"/>
    <w:rsid w:val="00AF5978"/>
    <w:rsid w:val="00AF6CAC"/>
    <w:rsid w:val="00B01762"/>
    <w:rsid w:val="00B03EA9"/>
    <w:rsid w:val="00B056A5"/>
    <w:rsid w:val="00B07EF5"/>
    <w:rsid w:val="00B12A8C"/>
    <w:rsid w:val="00B172EB"/>
    <w:rsid w:val="00B24BC2"/>
    <w:rsid w:val="00B26556"/>
    <w:rsid w:val="00B33B20"/>
    <w:rsid w:val="00B3711D"/>
    <w:rsid w:val="00B41BDD"/>
    <w:rsid w:val="00B4780A"/>
    <w:rsid w:val="00B619B5"/>
    <w:rsid w:val="00B661DE"/>
    <w:rsid w:val="00B67849"/>
    <w:rsid w:val="00B67C98"/>
    <w:rsid w:val="00B756FA"/>
    <w:rsid w:val="00B917F6"/>
    <w:rsid w:val="00B954F9"/>
    <w:rsid w:val="00B95AB9"/>
    <w:rsid w:val="00B978C8"/>
    <w:rsid w:val="00BA0C8E"/>
    <w:rsid w:val="00BA4449"/>
    <w:rsid w:val="00BA4F6D"/>
    <w:rsid w:val="00BA7E11"/>
    <w:rsid w:val="00BA7F4A"/>
    <w:rsid w:val="00BB0B0E"/>
    <w:rsid w:val="00BB652F"/>
    <w:rsid w:val="00BB67CC"/>
    <w:rsid w:val="00BC0C92"/>
    <w:rsid w:val="00BC5FBE"/>
    <w:rsid w:val="00BC6A2D"/>
    <w:rsid w:val="00BF3444"/>
    <w:rsid w:val="00C1286B"/>
    <w:rsid w:val="00C16181"/>
    <w:rsid w:val="00C17A49"/>
    <w:rsid w:val="00C17DFE"/>
    <w:rsid w:val="00C30160"/>
    <w:rsid w:val="00C32F07"/>
    <w:rsid w:val="00C41104"/>
    <w:rsid w:val="00C4182B"/>
    <w:rsid w:val="00C50C76"/>
    <w:rsid w:val="00C52EFD"/>
    <w:rsid w:val="00C60F57"/>
    <w:rsid w:val="00C62C35"/>
    <w:rsid w:val="00C67A1F"/>
    <w:rsid w:val="00C7496B"/>
    <w:rsid w:val="00C7528D"/>
    <w:rsid w:val="00C90D57"/>
    <w:rsid w:val="00C92B92"/>
    <w:rsid w:val="00C970ED"/>
    <w:rsid w:val="00C974C5"/>
    <w:rsid w:val="00CA0BF0"/>
    <w:rsid w:val="00CA29A5"/>
    <w:rsid w:val="00CB2275"/>
    <w:rsid w:val="00CD60C2"/>
    <w:rsid w:val="00CE65D6"/>
    <w:rsid w:val="00CE6E2E"/>
    <w:rsid w:val="00CF1404"/>
    <w:rsid w:val="00CF2209"/>
    <w:rsid w:val="00D00760"/>
    <w:rsid w:val="00D05833"/>
    <w:rsid w:val="00D07D41"/>
    <w:rsid w:val="00D10977"/>
    <w:rsid w:val="00D13D27"/>
    <w:rsid w:val="00D25B57"/>
    <w:rsid w:val="00D307F8"/>
    <w:rsid w:val="00D4452A"/>
    <w:rsid w:val="00D53C86"/>
    <w:rsid w:val="00D617B3"/>
    <w:rsid w:val="00D634C2"/>
    <w:rsid w:val="00D63C1F"/>
    <w:rsid w:val="00D64E78"/>
    <w:rsid w:val="00D80D42"/>
    <w:rsid w:val="00D8156D"/>
    <w:rsid w:val="00D959F9"/>
    <w:rsid w:val="00D95A83"/>
    <w:rsid w:val="00DA1702"/>
    <w:rsid w:val="00DA23F1"/>
    <w:rsid w:val="00DB1953"/>
    <w:rsid w:val="00DB2746"/>
    <w:rsid w:val="00DC2378"/>
    <w:rsid w:val="00DD26C2"/>
    <w:rsid w:val="00DD2708"/>
    <w:rsid w:val="00DE7322"/>
    <w:rsid w:val="00DE7910"/>
    <w:rsid w:val="00DF16AE"/>
    <w:rsid w:val="00DF1FB0"/>
    <w:rsid w:val="00DF2B2F"/>
    <w:rsid w:val="00DF61BD"/>
    <w:rsid w:val="00DF6D91"/>
    <w:rsid w:val="00DF7534"/>
    <w:rsid w:val="00E0055D"/>
    <w:rsid w:val="00E14265"/>
    <w:rsid w:val="00E243D1"/>
    <w:rsid w:val="00E27DD2"/>
    <w:rsid w:val="00E44984"/>
    <w:rsid w:val="00E46003"/>
    <w:rsid w:val="00E55097"/>
    <w:rsid w:val="00E639FC"/>
    <w:rsid w:val="00E63ACC"/>
    <w:rsid w:val="00E66AB3"/>
    <w:rsid w:val="00E66E62"/>
    <w:rsid w:val="00E6795C"/>
    <w:rsid w:val="00E67E32"/>
    <w:rsid w:val="00E825A8"/>
    <w:rsid w:val="00E92D38"/>
    <w:rsid w:val="00E942A4"/>
    <w:rsid w:val="00EA3EFF"/>
    <w:rsid w:val="00EA47F6"/>
    <w:rsid w:val="00EA6357"/>
    <w:rsid w:val="00EA7459"/>
    <w:rsid w:val="00EB3969"/>
    <w:rsid w:val="00EB4F8A"/>
    <w:rsid w:val="00EB7226"/>
    <w:rsid w:val="00EC01B1"/>
    <w:rsid w:val="00EE5B0D"/>
    <w:rsid w:val="00EE6D61"/>
    <w:rsid w:val="00F13EF4"/>
    <w:rsid w:val="00F147A7"/>
    <w:rsid w:val="00F23A40"/>
    <w:rsid w:val="00F302D5"/>
    <w:rsid w:val="00F30677"/>
    <w:rsid w:val="00F34F6D"/>
    <w:rsid w:val="00F46894"/>
    <w:rsid w:val="00F46B7C"/>
    <w:rsid w:val="00F5003C"/>
    <w:rsid w:val="00F5176A"/>
    <w:rsid w:val="00F54ED8"/>
    <w:rsid w:val="00F54F5B"/>
    <w:rsid w:val="00F57A6C"/>
    <w:rsid w:val="00F61E2F"/>
    <w:rsid w:val="00F620E4"/>
    <w:rsid w:val="00F771F9"/>
    <w:rsid w:val="00F854E4"/>
    <w:rsid w:val="00FA5A49"/>
    <w:rsid w:val="00FC3D87"/>
    <w:rsid w:val="00FD1A01"/>
    <w:rsid w:val="00FE33CC"/>
    <w:rsid w:val="00FE4FE9"/>
    <w:rsid w:val="00FE5F8C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72EAF"/>
  <w15:docId w15:val="{66B1D114-98C9-4698-BFA5-B4E0EFED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KievitPro-Regular" w:eastAsia="KievitPro-Regular" w:hAnsi="KievitPro-Regular" w:cs="KievitPro-Regular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D1A01"/>
    <w:pPr>
      <w:spacing w:line="300" w:lineRule="auto"/>
    </w:pPr>
    <w:rPr>
      <w:color w:val="35477F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166A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A59"/>
    <w:rPr>
      <w:rFonts w:ascii="KievitPro-Regular" w:eastAsia="KievitPro-Regular" w:hAnsi="KievitPro-Regular" w:cs="KievitPro-Regular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166A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A59"/>
    <w:rPr>
      <w:rFonts w:ascii="KievitPro-Regular" w:eastAsia="KievitPro-Regular" w:hAnsi="KievitPro-Regular" w:cs="KievitPro-Regular"/>
      <w:lang w:val="ca-ES"/>
    </w:rPr>
  </w:style>
  <w:style w:type="paragraph" w:customStyle="1" w:styleId="Headings-letter">
    <w:name w:val="Headings - letter"/>
    <w:basedOn w:val="BodyText"/>
    <w:link w:val="Headings-letterChar"/>
    <w:qFormat/>
    <w:rsid w:val="00FD1A01"/>
    <w:rPr>
      <w:rFonts w:ascii="KievitPro-ExtraLight"/>
      <w:sz w:val="36"/>
    </w:rPr>
  </w:style>
  <w:style w:type="character" w:customStyle="1" w:styleId="BodyTextChar">
    <w:name w:val="Body Text Char"/>
    <w:basedOn w:val="DefaultParagraphFont"/>
    <w:link w:val="BodyText"/>
    <w:uiPriority w:val="1"/>
    <w:rsid w:val="00FD1A01"/>
    <w:rPr>
      <w:rFonts w:ascii="KievitPro-Regular" w:eastAsia="KievitPro-Regular" w:hAnsi="KievitPro-Regular" w:cs="KievitPro-Regular"/>
      <w:color w:val="35477F"/>
      <w:lang w:val="ca-ES"/>
    </w:rPr>
  </w:style>
  <w:style w:type="character" w:customStyle="1" w:styleId="Headings-letterChar">
    <w:name w:val="Headings - letter Char"/>
    <w:basedOn w:val="BodyTextChar"/>
    <w:link w:val="Headings-letter"/>
    <w:rsid w:val="00FD1A01"/>
    <w:rPr>
      <w:rFonts w:ascii="KievitPro-ExtraLight" w:eastAsia="KievitPro-Regular" w:hAnsi="KievitPro-Regular" w:cs="KievitPro-Regular"/>
      <w:color w:val="35477F"/>
      <w:sz w:val="36"/>
      <w:lang w:val="ca-ES"/>
    </w:rPr>
  </w:style>
  <w:style w:type="character" w:styleId="Hyperlink">
    <w:name w:val="Hyperlink"/>
    <w:basedOn w:val="DefaultParagraphFont"/>
    <w:uiPriority w:val="99"/>
    <w:unhideWhenUsed/>
    <w:rsid w:val="00081E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E2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450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ormalWeb">
    <w:name w:val="Normal (Web)"/>
    <w:basedOn w:val="Normal"/>
    <w:uiPriority w:val="99"/>
    <w:semiHidden/>
    <w:unhideWhenUsed/>
    <w:rsid w:val="008B420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iktorija.kadezabek@crveninosovi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nacije.crveninosovi.hr/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veninosovi.hr/" TargetMode="External"/><Relationship Id="rId2" Type="http://schemas.openxmlformats.org/officeDocument/2006/relationships/hyperlink" Target="mailto:info@crveninosovi.hr" TargetMode="External"/><Relationship Id="rId1" Type="http://schemas.openxmlformats.org/officeDocument/2006/relationships/hyperlink" Target="http://www.crveninosovi.hr/" TargetMode="External"/><Relationship Id="rId4" Type="http://schemas.openxmlformats.org/officeDocument/2006/relationships/hyperlink" Target="mailto:info@crveninosovi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Viktorija Kadezabek</cp:lastModifiedBy>
  <cp:revision>363</cp:revision>
  <cp:lastPrinted>2025-11-12T12:45:00Z</cp:lastPrinted>
  <dcterms:created xsi:type="dcterms:W3CDTF">2023-01-18T12:10:00Z</dcterms:created>
  <dcterms:modified xsi:type="dcterms:W3CDTF">2025-11-12T13:11:00Z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2023-01-18T00:00:00Z</vt:filetime>
  </property>
  <property fmtid="{D5CDD505-2E9C-101B-9397-08002B2CF9AE}" pid="5" name="Producer">
    <vt:lpwstr>Adobe PDF Library 17.0</vt:lpwstr>
  </property>
</Properties>
</file>